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B96" w:rsidRDefault="00033B96"/>
    <w:p w:rsidR="00F84149" w:rsidRPr="00307DD8" w:rsidRDefault="00F84149">
      <w:pPr>
        <w:rPr>
          <w:sz w:val="24"/>
        </w:rPr>
      </w:pPr>
      <w:r w:rsidRPr="00307DD8">
        <w:rPr>
          <w:sz w:val="24"/>
        </w:rPr>
        <w:t>Til klubbene</w:t>
      </w:r>
    </w:p>
    <w:p w:rsidR="00F84149" w:rsidRPr="00307DD8" w:rsidRDefault="00F84149">
      <w:pPr>
        <w:rPr>
          <w:sz w:val="24"/>
        </w:rPr>
      </w:pPr>
    </w:p>
    <w:p w:rsidR="00F84149" w:rsidRPr="00307DD8" w:rsidRDefault="00F84149" w:rsidP="00F84149">
      <w:pPr>
        <w:jc w:val="right"/>
        <w:rPr>
          <w:sz w:val="24"/>
        </w:rPr>
      </w:pPr>
      <w:r w:rsidRPr="00307DD8">
        <w:rPr>
          <w:sz w:val="24"/>
        </w:rPr>
        <w:t>Trondheim 06.02.15.</w:t>
      </w:r>
    </w:p>
    <w:p w:rsidR="00F84149" w:rsidRDefault="00F84149" w:rsidP="00F84149">
      <w:pPr>
        <w:jc w:val="right"/>
      </w:pPr>
    </w:p>
    <w:p w:rsidR="00F84149" w:rsidRPr="00307DD8" w:rsidRDefault="00F84149" w:rsidP="00F84149">
      <w:pPr>
        <w:rPr>
          <w:b/>
          <w:sz w:val="28"/>
        </w:rPr>
      </w:pPr>
      <w:r w:rsidRPr="00307DD8">
        <w:rPr>
          <w:b/>
          <w:sz w:val="28"/>
        </w:rPr>
        <w:t>EKSTREMVÆRET «OLE» OG KONSEKVENSER FOR FOTBALLAKTIVITETEN I TRØNDELAG FOTBALLKRETS KOMMENDE HELG</w:t>
      </w:r>
    </w:p>
    <w:p w:rsidR="00F84149" w:rsidRDefault="00F84149" w:rsidP="00F84149"/>
    <w:p w:rsidR="00F84149" w:rsidRPr="00307DD8" w:rsidRDefault="00F84149" w:rsidP="00F84149">
      <w:pPr>
        <w:rPr>
          <w:sz w:val="24"/>
        </w:rPr>
      </w:pPr>
      <w:r w:rsidRPr="00307DD8">
        <w:rPr>
          <w:sz w:val="24"/>
        </w:rPr>
        <w:t xml:space="preserve">Med utgangspunkt i de varsler og værprognoser som er gitt av offentlige myndigheter så har Trøndelag Fotballkrets foretatt en vurdering på hvilke konsekvenser dette vil måtte få for fotballaktiviteten de kommende døgn. Vi har i løpet av dagen vært i kontakt med offentlige myndigheter og søkt råd og veiledninger basert på deres kunnskap. </w:t>
      </w:r>
    </w:p>
    <w:p w:rsidR="00F84149" w:rsidRPr="00307DD8" w:rsidRDefault="00F84149" w:rsidP="00F84149">
      <w:pPr>
        <w:rPr>
          <w:sz w:val="24"/>
        </w:rPr>
      </w:pPr>
      <w:r w:rsidRPr="00307DD8">
        <w:rPr>
          <w:sz w:val="24"/>
        </w:rPr>
        <w:t xml:space="preserve">Det generelle rådet fra oss er at vi ber om </w:t>
      </w:r>
      <w:r w:rsidR="00307DD8" w:rsidRPr="00307DD8">
        <w:rPr>
          <w:sz w:val="24"/>
        </w:rPr>
        <w:t xml:space="preserve">at </w:t>
      </w:r>
      <w:r w:rsidRPr="00307DD8">
        <w:rPr>
          <w:sz w:val="24"/>
        </w:rPr>
        <w:t>klubbene, trenere og ledere foretar en selvstendig vurdering på om det er påkrevd å gjennomføre planlagte treninger, treningskamper o.l. I en slik vurdering er det viktig å legge til at spillere, trenere, foresatte o.a. skal komme seg trygt til og fra arenaene.</w:t>
      </w:r>
    </w:p>
    <w:p w:rsidR="00F84149" w:rsidRPr="00307DD8" w:rsidRDefault="00F84149" w:rsidP="00F84149">
      <w:pPr>
        <w:rPr>
          <w:sz w:val="24"/>
        </w:rPr>
      </w:pPr>
      <w:r w:rsidRPr="00307DD8">
        <w:rPr>
          <w:sz w:val="24"/>
        </w:rPr>
        <w:t xml:space="preserve">I tillegg rammes den aktiviteten som Trøndelag Fotballkrets selv forestår på følgende måte: </w:t>
      </w:r>
    </w:p>
    <w:p w:rsidR="00F84149" w:rsidRPr="00307DD8" w:rsidRDefault="00F84149" w:rsidP="00F84149">
      <w:pPr>
        <w:pStyle w:val="Listeavsnitt"/>
        <w:numPr>
          <w:ilvl w:val="0"/>
          <w:numId w:val="1"/>
        </w:numPr>
        <w:rPr>
          <w:sz w:val="24"/>
        </w:rPr>
      </w:pPr>
      <w:r w:rsidRPr="00307DD8">
        <w:rPr>
          <w:b/>
          <w:sz w:val="24"/>
        </w:rPr>
        <w:t>FFU-turnering på Verdal er vedtatt avlyst</w:t>
      </w:r>
      <w:r w:rsidRPr="00307DD8">
        <w:rPr>
          <w:sz w:val="24"/>
        </w:rPr>
        <w:t>. De berørte parter er allerede informert om dette.</w:t>
      </w:r>
    </w:p>
    <w:p w:rsidR="00307DD8" w:rsidRPr="00307DD8" w:rsidRDefault="00307DD8" w:rsidP="00307DD8">
      <w:pPr>
        <w:pStyle w:val="Listeavsnitt"/>
        <w:rPr>
          <w:sz w:val="24"/>
        </w:rPr>
      </w:pPr>
    </w:p>
    <w:p w:rsidR="00F84149" w:rsidRPr="00307DD8" w:rsidRDefault="00F84149" w:rsidP="00F84149">
      <w:pPr>
        <w:pStyle w:val="Listeavsnitt"/>
        <w:numPr>
          <w:ilvl w:val="0"/>
          <w:numId w:val="1"/>
        </w:numPr>
        <w:rPr>
          <w:sz w:val="24"/>
        </w:rPr>
      </w:pPr>
      <w:r w:rsidRPr="00307DD8">
        <w:rPr>
          <w:b/>
          <w:sz w:val="24"/>
        </w:rPr>
        <w:t xml:space="preserve">Seriespill </w:t>
      </w:r>
      <w:proofErr w:type="spellStart"/>
      <w:r w:rsidRPr="00307DD8">
        <w:rPr>
          <w:b/>
          <w:sz w:val="24"/>
        </w:rPr>
        <w:t>Futsal</w:t>
      </w:r>
      <w:proofErr w:type="spellEnd"/>
      <w:r w:rsidRPr="00307DD8">
        <w:rPr>
          <w:b/>
          <w:sz w:val="24"/>
        </w:rPr>
        <w:t xml:space="preserve"> i Trondheim gjennomføres som normalt</w:t>
      </w:r>
      <w:r w:rsidRPr="00307DD8">
        <w:rPr>
          <w:sz w:val="24"/>
        </w:rPr>
        <w:t>. Her er de fleste lagene, med ett unntak, fra Trondheim. Det ene laget vil selv få muligheten til å vurdere sin deltagelse.</w:t>
      </w:r>
    </w:p>
    <w:p w:rsidR="00307DD8" w:rsidRPr="00307DD8" w:rsidRDefault="00307DD8" w:rsidP="00307DD8">
      <w:pPr>
        <w:pStyle w:val="Listeavsnitt"/>
        <w:rPr>
          <w:sz w:val="24"/>
        </w:rPr>
      </w:pPr>
    </w:p>
    <w:p w:rsidR="00F84149" w:rsidRPr="00307DD8" w:rsidRDefault="00F84149" w:rsidP="00F84149">
      <w:pPr>
        <w:pStyle w:val="Listeavsnitt"/>
        <w:numPr>
          <w:ilvl w:val="0"/>
          <w:numId w:val="1"/>
        </w:numPr>
        <w:rPr>
          <w:sz w:val="24"/>
        </w:rPr>
      </w:pPr>
      <w:r w:rsidRPr="00307DD8">
        <w:rPr>
          <w:b/>
          <w:sz w:val="24"/>
        </w:rPr>
        <w:t>Klubb BDO U-14 Jenter er vedtatt avlyst</w:t>
      </w:r>
      <w:r w:rsidRPr="00307DD8">
        <w:rPr>
          <w:sz w:val="24"/>
        </w:rPr>
        <w:t>. Vi beklager dette men vi må basert på den informasjonen vi sitter inne på dette tidspunktet ta denne beslutningen. Vi vil på et senere tidspunkt komme tilbake med informasjon om når og hvor dette tiltaket vil bli gjennomført.</w:t>
      </w:r>
    </w:p>
    <w:p w:rsidR="00307DD8" w:rsidRDefault="00307DD8" w:rsidP="00307DD8">
      <w:pPr>
        <w:pStyle w:val="Listeavsnitt"/>
        <w:rPr>
          <w:sz w:val="24"/>
        </w:rPr>
      </w:pPr>
    </w:p>
    <w:p w:rsidR="00307DD8" w:rsidRDefault="00307DD8" w:rsidP="00307DD8">
      <w:pPr>
        <w:pStyle w:val="Listeavsnitt"/>
        <w:rPr>
          <w:sz w:val="24"/>
        </w:rPr>
      </w:pPr>
    </w:p>
    <w:p w:rsidR="00307DD8" w:rsidRPr="00307DD8" w:rsidRDefault="00307DD8" w:rsidP="00307DD8">
      <w:pPr>
        <w:pStyle w:val="Listeavsnitt"/>
        <w:rPr>
          <w:sz w:val="24"/>
        </w:rPr>
      </w:pPr>
    </w:p>
    <w:p w:rsidR="00F84149" w:rsidRPr="00307DD8" w:rsidRDefault="00F84149" w:rsidP="00F84149">
      <w:pPr>
        <w:pStyle w:val="Listeavsnitt"/>
        <w:numPr>
          <w:ilvl w:val="0"/>
          <w:numId w:val="1"/>
        </w:numPr>
        <w:rPr>
          <w:sz w:val="24"/>
        </w:rPr>
      </w:pPr>
      <w:r w:rsidRPr="00307DD8">
        <w:rPr>
          <w:b/>
          <w:sz w:val="24"/>
        </w:rPr>
        <w:lastRenderedPageBreak/>
        <w:t>Klubb BDO U-14 Gutter gjennomføres som planlagt</w:t>
      </w:r>
      <w:r w:rsidRPr="00307DD8">
        <w:rPr>
          <w:sz w:val="24"/>
        </w:rPr>
        <w:t xml:space="preserve"> da prognosene for søndag er adskillig bedre. Sikkerheten knyttet til transport til og fra ABRA-hallen </w:t>
      </w:r>
      <w:r w:rsidR="00307DD8" w:rsidRPr="00307DD8">
        <w:rPr>
          <w:sz w:val="24"/>
        </w:rPr>
        <w:t>denne dagen er foreløpig som god. Skulle prognosene endre seg til det verre så må vi vurdere dette på nytt og vi vil da evt. komme tilbake med ytterligere informasjon, men tiltaket går altså inntil videre som planlagt.</w:t>
      </w:r>
    </w:p>
    <w:p w:rsidR="00307DD8" w:rsidRPr="00307DD8" w:rsidRDefault="00307DD8" w:rsidP="00307DD8">
      <w:pPr>
        <w:pStyle w:val="Listeavsnitt"/>
        <w:rPr>
          <w:sz w:val="24"/>
        </w:rPr>
      </w:pPr>
    </w:p>
    <w:p w:rsidR="00307DD8" w:rsidRDefault="00307DD8" w:rsidP="00F84149">
      <w:pPr>
        <w:pStyle w:val="Listeavsnitt"/>
        <w:numPr>
          <w:ilvl w:val="0"/>
          <w:numId w:val="1"/>
        </w:numPr>
      </w:pPr>
      <w:r w:rsidRPr="00307DD8">
        <w:rPr>
          <w:b/>
        </w:rPr>
        <w:t>Kvalitetsklubbsamling (</w:t>
      </w:r>
      <w:proofErr w:type="spellStart"/>
      <w:r w:rsidRPr="00307DD8">
        <w:rPr>
          <w:b/>
        </w:rPr>
        <w:t>kickoff</w:t>
      </w:r>
      <w:proofErr w:type="spellEnd"/>
      <w:r w:rsidRPr="00307DD8">
        <w:rPr>
          <w:b/>
        </w:rPr>
        <w:t>) går som planlagt</w:t>
      </w:r>
      <w:r>
        <w:t xml:space="preserve"> i Trondheim på lørdag. Klubber som vurderer det som for risikabelt å kjøre til Trondheim lørdag morgen/formiddag melder dette til daglig leder Jan-Roar </w:t>
      </w:r>
      <w:proofErr w:type="spellStart"/>
      <w:r>
        <w:t>Saltvik</w:t>
      </w:r>
      <w:proofErr w:type="spellEnd"/>
      <w:r>
        <w:t xml:space="preserve"> på telefon: 911 39 279</w:t>
      </w:r>
    </w:p>
    <w:p w:rsidR="00307DD8" w:rsidRDefault="00307DD8" w:rsidP="00307DD8"/>
    <w:p w:rsidR="00307DD8" w:rsidRDefault="00307DD8" w:rsidP="00307DD8">
      <w:r>
        <w:t>Vi beklager de aktuelle avlysninger men vårt ansvar er å sørge for at aktiviteten gjennomføres innenfor sikre og trygge rammer.</w:t>
      </w:r>
    </w:p>
    <w:p w:rsidR="00307DD8" w:rsidRDefault="00307DD8" w:rsidP="00307DD8"/>
    <w:p w:rsidR="00307DD8" w:rsidRDefault="00307DD8" w:rsidP="00307DD8">
      <w:r>
        <w:t xml:space="preserve">For spørsmål – kontakt daglig leder Jan-Roar </w:t>
      </w:r>
      <w:proofErr w:type="spellStart"/>
      <w:r>
        <w:t>Saltvik</w:t>
      </w:r>
      <w:proofErr w:type="spellEnd"/>
      <w:r>
        <w:t xml:space="preserve"> på tlf.911 39 279 eller på e-post: </w:t>
      </w:r>
      <w:hyperlink r:id="rId8" w:history="1">
        <w:r w:rsidRPr="00A60AE0">
          <w:rPr>
            <w:rStyle w:val="Hyperkobling"/>
          </w:rPr>
          <w:t>jan.roar.saltvik@fotball.no</w:t>
        </w:r>
      </w:hyperlink>
    </w:p>
    <w:p w:rsidR="00307DD8" w:rsidRDefault="00307DD8" w:rsidP="00307DD8"/>
    <w:p w:rsidR="00307DD8" w:rsidRPr="00307DD8" w:rsidRDefault="00307DD8" w:rsidP="00307DD8">
      <w:pPr>
        <w:rPr>
          <w:b/>
        </w:rPr>
      </w:pPr>
      <w:bookmarkStart w:id="0" w:name="_GoBack"/>
      <w:r w:rsidRPr="00307DD8">
        <w:rPr>
          <w:b/>
        </w:rPr>
        <w:t>Vennlig hilsen</w:t>
      </w:r>
    </w:p>
    <w:p w:rsidR="00307DD8" w:rsidRPr="00307DD8" w:rsidRDefault="00307DD8" w:rsidP="00307DD8">
      <w:pPr>
        <w:rPr>
          <w:b/>
        </w:rPr>
      </w:pPr>
      <w:r w:rsidRPr="00307DD8">
        <w:rPr>
          <w:b/>
        </w:rPr>
        <w:t xml:space="preserve">Jan-Roar </w:t>
      </w:r>
      <w:proofErr w:type="spellStart"/>
      <w:r w:rsidRPr="00307DD8">
        <w:rPr>
          <w:b/>
        </w:rPr>
        <w:t>Saltvik</w:t>
      </w:r>
      <w:proofErr w:type="spellEnd"/>
    </w:p>
    <w:p w:rsidR="00307DD8" w:rsidRPr="00307DD8" w:rsidRDefault="00307DD8" w:rsidP="00307DD8">
      <w:pPr>
        <w:rPr>
          <w:b/>
        </w:rPr>
      </w:pPr>
      <w:r w:rsidRPr="00307DD8">
        <w:rPr>
          <w:b/>
        </w:rPr>
        <w:t>Daglig leder</w:t>
      </w:r>
    </w:p>
    <w:bookmarkEnd w:id="0"/>
    <w:p w:rsidR="00307DD8" w:rsidRDefault="00307DD8" w:rsidP="00307DD8"/>
    <w:p w:rsidR="00307DD8" w:rsidRDefault="00307DD8" w:rsidP="00307DD8"/>
    <w:p w:rsidR="00307DD8" w:rsidRDefault="00307DD8" w:rsidP="00307DD8"/>
    <w:sectPr w:rsidR="00307DD8">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149" w:rsidRDefault="00F84149" w:rsidP="00F84149">
      <w:pPr>
        <w:spacing w:after="0" w:line="240" w:lineRule="auto"/>
      </w:pPr>
      <w:r>
        <w:separator/>
      </w:r>
    </w:p>
  </w:endnote>
  <w:endnote w:type="continuationSeparator" w:id="0">
    <w:p w:rsidR="00F84149" w:rsidRDefault="00F84149" w:rsidP="00F84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149" w:rsidRDefault="00F84149" w:rsidP="00F84149">
    <w:pPr>
      <w:pStyle w:val="Bunntekst"/>
    </w:pPr>
    <w:r>
      <w:rPr>
        <w:noProof/>
        <w:lang w:eastAsia="nb-NO"/>
      </w:rPr>
      <w:drawing>
        <wp:inline distT="0" distB="0" distL="0" distR="0" wp14:anchorId="37E3D7CE" wp14:editId="3ADAB900">
          <wp:extent cx="684000" cy="751905"/>
          <wp:effectExtent l="0" t="0" r="1905" b="0"/>
          <wp:docPr id="8" name="Bilde 8" descr="\\ts-brukere\tsusers$\STFK-JASA\Documents\My Pictures\logo trafikksikker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s-brukere\tsusers$\STFK-JASA\Documents\My Pictures\logo trafikksikkerhet.png"/>
                  <pic:cNvPicPr>
                    <a:picLocks noChangeAspect="1" noChangeArrowheads="1"/>
                  </pic:cNvPicPr>
                </pic:nvPicPr>
                <pic:blipFill rotWithShape="1">
                  <a:blip r:embed="rId1">
                    <a:extLst>
                      <a:ext uri="{28A0092B-C50C-407E-A947-70E740481C1C}">
                        <a14:useLocalDpi xmlns:a14="http://schemas.microsoft.com/office/drawing/2010/main" val="0"/>
                      </a:ext>
                    </a:extLst>
                  </a:blip>
                  <a:srcRect t="4" r="12851" b="32268"/>
                  <a:stretch/>
                </pic:blipFill>
                <pic:spPr bwMode="auto">
                  <a:xfrm>
                    <a:off x="0" y="0"/>
                    <a:ext cx="700959" cy="770548"/>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E9709B">
      <w:rPr>
        <w:noProof/>
        <w:lang w:eastAsia="nb-NO"/>
      </w:rPr>
      <w:drawing>
        <wp:inline distT="0" distB="0" distL="0" distR="0" wp14:anchorId="73F8138F" wp14:editId="0F1337A2">
          <wp:extent cx="981075" cy="609600"/>
          <wp:effectExtent l="0" t="0" r="9525" b="0"/>
          <wp:docPr id="317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9" name="Picture 6"/>
                  <pic:cNvPicPr>
                    <a:picLocks noChangeAspect="1" noChangeArrowheads="1"/>
                  </pic:cNvPicPr>
                </pic:nvPicPr>
                <pic:blipFill>
                  <a:blip r:embed="rId2">
                    <a:extLst>
                      <a:ext uri="{28A0092B-C50C-407E-A947-70E740481C1C}">
                        <a14:useLocalDpi xmlns:a14="http://schemas.microsoft.com/office/drawing/2010/main" val="0"/>
                      </a:ext>
                    </a:extLst>
                  </a:blip>
                  <a:srcRect t="-31215" b="18715"/>
                  <a:stretch>
                    <a:fillRect/>
                  </a:stretch>
                </pic:blipFill>
                <pic:spPr bwMode="auto">
                  <a:xfrm>
                    <a:off x="0" y="0"/>
                    <a:ext cx="981588" cy="609919"/>
                  </a:xfrm>
                  <a:prstGeom prst="rect">
                    <a:avLst/>
                  </a:prstGeom>
                  <a:noFill/>
                  <a:ln>
                    <a:noFill/>
                  </a:ln>
                  <a:effectLst/>
                  <a:extLst/>
                </pic:spPr>
              </pic:pic>
            </a:graphicData>
          </a:graphic>
        </wp:inline>
      </w:drawing>
    </w:r>
    <w:r>
      <w:t xml:space="preserve">    </w:t>
    </w:r>
    <w:r w:rsidRPr="0090216C">
      <w:rPr>
        <w:noProof/>
        <w:lang w:eastAsia="nb-NO"/>
      </w:rPr>
      <w:drawing>
        <wp:inline distT="0" distB="0" distL="0" distR="0" wp14:anchorId="6F49FDDE" wp14:editId="049D1A73">
          <wp:extent cx="984054" cy="314325"/>
          <wp:effectExtent l="0" t="0" r="6985" b="0"/>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6467" cy="318290"/>
                  </a:xfrm>
                  <a:prstGeom prst="rect">
                    <a:avLst/>
                  </a:prstGeom>
                  <a:noFill/>
                  <a:ln>
                    <a:noFill/>
                  </a:ln>
                  <a:effectLst/>
                  <a:extLst/>
                </pic:spPr>
              </pic:pic>
            </a:graphicData>
          </a:graphic>
        </wp:inline>
      </w:drawing>
    </w:r>
    <w:r>
      <w:t xml:space="preserve">    </w:t>
    </w:r>
    <w:r>
      <w:rPr>
        <w:noProof/>
        <w:lang w:eastAsia="nb-NO"/>
      </w:rPr>
      <w:drawing>
        <wp:inline distT="0" distB="0" distL="0" distR="0" wp14:anchorId="1A0C575D" wp14:editId="66805D5B">
          <wp:extent cx="771525" cy="380437"/>
          <wp:effectExtent l="0" t="0" r="0" b="635"/>
          <wp:docPr id="3" name="Bilde 3" descr="C:\Users\stfk-jasa\AppData\Local\Microsoft\Windows\Temporary Internet Files\Content.Outlook\U203L8YY\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fk-jasa\AppData\Local\Microsoft\Windows\Temporary Internet Files\Content.Outlook\U203L8YY\Logo 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1525" cy="380437"/>
                  </a:xfrm>
                  <a:prstGeom prst="rect">
                    <a:avLst/>
                  </a:prstGeom>
                  <a:noFill/>
                  <a:ln>
                    <a:noFill/>
                  </a:ln>
                </pic:spPr>
              </pic:pic>
            </a:graphicData>
          </a:graphic>
        </wp:inline>
      </w:drawing>
    </w:r>
    <w:r>
      <w:t xml:space="preserve">    </w:t>
    </w:r>
    <w:r w:rsidRPr="0090216C">
      <w:rPr>
        <w:noProof/>
        <w:lang w:eastAsia="nb-NO"/>
      </w:rPr>
      <w:drawing>
        <wp:inline distT="0" distB="0" distL="0" distR="0" wp14:anchorId="658A4C57" wp14:editId="059F8F1C">
          <wp:extent cx="819150" cy="379642"/>
          <wp:effectExtent l="0" t="0" r="0" b="1905"/>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8748" cy="379456"/>
                  </a:xfrm>
                  <a:prstGeom prst="rect">
                    <a:avLst/>
                  </a:prstGeom>
                  <a:noFill/>
                  <a:ln>
                    <a:noFill/>
                  </a:ln>
                  <a:extLst/>
                </pic:spPr>
              </pic:pic>
            </a:graphicData>
          </a:graphic>
        </wp:inline>
      </w:drawing>
    </w:r>
    <w:r>
      <w:t xml:space="preserve">    </w:t>
    </w:r>
    <w:r>
      <w:rPr>
        <w:noProof/>
        <w:color w:val="3B5998"/>
        <w:lang w:eastAsia="nb-NO"/>
      </w:rPr>
      <w:drawing>
        <wp:inline distT="0" distB="0" distL="0" distR="0" wp14:anchorId="5541CF0E" wp14:editId="58B13A87">
          <wp:extent cx="554354" cy="400050"/>
          <wp:effectExtent l="0" t="0" r="0" b="0"/>
          <wp:docPr id="4" name="Bilde 4" descr="http://profile.ak.fbcdn.net/hprofile-ak-prn2/t1.0-1/c57.15.184.184/s50x50/541463_592899037404877_1940641425_n.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rofile.ak.fbcdn.net/hprofile-ak-prn2/t1.0-1/c57.15.184.184/s50x50/541463_592899037404877_1940641425_n.jp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954" cy="404813"/>
                  </a:xfrm>
                  <a:prstGeom prst="rect">
                    <a:avLst/>
                  </a:prstGeom>
                  <a:noFill/>
                  <a:ln>
                    <a:noFill/>
                  </a:ln>
                </pic:spPr>
              </pic:pic>
            </a:graphicData>
          </a:graphic>
        </wp:inline>
      </w:drawing>
    </w:r>
    <w:r>
      <w:t xml:space="preserve">     </w:t>
    </w:r>
  </w:p>
  <w:p w:rsidR="00F84149" w:rsidRDefault="00F84149">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149" w:rsidRDefault="00F84149" w:rsidP="00F84149">
      <w:pPr>
        <w:spacing w:after="0" w:line="240" w:lineRule="auto"/>
      </w:pPr>
      <w:r>
        <w:separator/>
      </w:r>
    </w:p>
  </w:footnote>
  <w:footnote w:type="continuationSeparator" w:id="0">
    <w:p w:rsidR="00F84149" w:rsidRDefault="00F84149" w:rsidP="00F841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149" w:rsidRDefault="00F84149" w:rsidP="00F84149">
    <w:pPr>
      <w:tabs>
        <w:tab w:val="center" w:pos="4536"/>
        <w:tab w:val="right" w:pos="9072"/>
      </w:tabs>
      <w:spacing w:after="0" w:line="240" w:lineRule="auto"/>
    </w:pPr>
    <w:r>
      <w:rPr>
        <w:noProof/>
        <w:lang w:eastAsia="nb-NO"/>
      </w:rPr>
      <mc:AlternateContent>
        <mc:Choice Requires="wps">
          <w:drawing>
            <wp:anchor distT="0" distB="0" distL="114300" distR="114300" simplePos="0" relativeHeight="251659264" behindDoc="0" locked="0" layoutInCell="1" allowOverlap="1" wp14:anchorId="02B20E08" wp14:editId="03D0F079">
              <wp:simplePos x="0" y="0"/>
              <wp:positionH relativeFrom="column">
                <wp:posOffset>4219575</wp:posOffset>
              </wp:positionH>
              <wp:positionV relativeFrom="paragraph">
                <wp:posOffset>-78105</wp:posOffset>
              </wp:positionV>
              <wp:extent cx="1914525" cy="1028700"/>
              <wp:effectExtent l="0" t="0" r="9525" b="0"/>
              <wp:wrapNone/>
              <wp:docPr id="2" name="Tekstboks 2"/>
              <wp:cNvGraphicFramePr/>
              <a:graphic xmlns:a="http://schemas.openxmlformats.org/drawingml/2006/main">
                <a:graphicData uri="http://schemas.microsoft.com/office/word/2010/wordprocessingShape">
                  <wps:wsp>
                    <wps:cNvSpPr txBox="1"/>
                    <wps:spPr>
                      <a:xfrm>
                        <a:off x="0" y="0"/>
                        <a:ext cx="1914525" cy="1028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Trøndelag Fotballkrets</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Lerkendal  Stadion</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Pr>
                              <w:rFonts w:ascii="Georgia" w:eastAsia="Times New Roman" w:hAnsi="Georgia" w:cs="Times New Roman"/>
                              <w:b/>
                              <w:sz w:val="14"/>
                              <w:szCs w:val="14"/>
                            </w:rPr>
                            <w:t xml:space="preserve">                                 7031 Trondheim</w:t>
                          </w:r>
                          <w:r>
                            <w:rPr>
                              <w:rFonts w:ascii="Georgia" w:eastAsia="Times New Roman" w:hAnsi="Georgia" w:cs="Times New Roman"/>
                              <w:b/>
                              <w:sz w:val="14"/>
                              <w:szCs w:val="14"/>
                            </w:rPr>
                            <w:tab/>
                          </w:r>
                          <w:r w:rsidRPr="00D02FF9">
                            <w:rPr>
                              <w:rFonts w:ascii="Georgia" w:eastAsia="Times New Roman" w:hAnsi="Georgia" w:cs="Times New Roman"/>
                              <w:b/>
                              <w:sz w:val="14"/>
                              <w:szCs w:val="14"/>
                            </w:rPr>
                            <w:t xml:space="preserve">7031  TRONDHEIM </w:t>
                          </w:r>
                          <w:r w:rsidRPr="00D02FF9">
                            <w:rPr>
                              <w:rFonts w:ascii="Georgia" w:eastAsia="Times New Roman" w:hAnsi="Georgia" w:cs="Times New Roman"/>
                              <w:b/>
                              <w:sz w:val="14"/>
                              <w:szCs w:val="14"/>
                            </w:rPr>
                            <w:br/>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T</w:t>
                          </w:r>
                          <w:r>
                            <w:rPr>
                              <w:rFonts w:ascii="Georgia" w:eastAsia="Times New Roman" w:hAnsi="Georgia" w:cs="Times New Roman"/>
                              <w:b/>
                              <w:sz w:val="14"/>
                              <w:szCs w:val="14"/>
                            </w:rPr>
                            <w:t>e</w:t>
                          </w:r>
                          <w:r w:rsidRPr="00D02FF9">
                            <w:rPr>
                              <w:rFonts w:ascii="Georgia" w:eastAsia="Times New Roman" w:hAnsi="Georgia" w:cs="Times New Roman"/>
                              <w:b/>
                              <w:sz w:val="14"/>
                              <w:szCs w:val="14"/>
                            </w:rPr>
                            <w:t>l</w:t>
                          </w:r>
                          <w:r>
                            <w:rPr>
                              <w:rFonts w:ascii="Georgia" w:eastAsia="Times New Roman" w:hAnsi="Georgia" w:cs="Times New Roman"/>
                              <w:b/>
                              <w:sz w:val="14"/>
                              <w:szCs w:val="14"/>
                            </w:rPr>
                            <w:t>e</w:t>
                          </w:r>
                          <w:r w:rsidRPr="00D02FF9">
                            <w:rPr>
                              <w:rFonts w:ascii="Georgia" w:eastAsia="Times New Roman" w:hAnsi="Georgia" w:cs="Times New Roman"/>
                              <w:b/>
                              <w:sz w:val="14"/>
                              <w:szCs w:val="14"/>
                            </w:rPr>
                            <w:t>f</w:t>
                          </w:r>
                          <w:r>
                            <w:rPr>
                              <w:rFonts w:ascii="Georgia" w:eastAsia="Times New Roman" w:hAnsi="Georgia" w:cs="Times New Roman"/>
                              <w:b/>
                              <w:sz w:val="14"/>
                              <w:szCs w:val="14"/>
                            </w:rPr>
                            <w:t>on</w:t>
                          </w:r>
                          <w:r w:rsidRPr="00D02FF9">
                            <w:rPr>
                              <w:rFonts w:ascii="Georgia" w:eastAsia="Times New Roman" w:hAnsi="Georgia" w:cs="Times New Roman"/>
                              <w:b/>
                              <w:sz w:val="14"/>
                              <w:szCs w:val="14"/>
                            </w:rPr>
                            <w:t>: 73</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82</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14</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 xml:space="preserve">60 </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proofErr w:type="spellStart"/>
                          <w:r w:rsidRPr="00D02FF9">
                            <w:rPr>
                              <w:rFonts w:ascii="Georgia" w:eastAsia="Times New Roman" w:hAnsi="Georgia" w:cs="Times New Roman"/>
                              <w:b/>
                              <w:sz w:val="14"/>
                              <w:szCs w:val="14"/>
                            </w:rPr>
                            <w:t>Telefax</w:t>
                          </w:r>
                          <w:proofErr w:type="spellEnd"/>
                          <w:r w:rsidRPr="00D02FF9">
                            <w:rPr>
                              <w:rFonts w:ascii="Georgia" w:eastAsia="Times New Roman" w:hAnsi="Georgia" w:cs="Times New Roman"/>
                              <w:b/>
                              <w:sz w:val="14"/>
                              <w:szCs w:val="14"/>
                            </w:rPr>
                            <w:t>:</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 xml:space="preserve">  73 82 14 70 </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 xml:space="preserve">Epost: </w:t>
                          </w:r>
                          <w:r>
                            <w:rPr>
                              <w:rFonts w:ascii="Georgia" w:eastAsia="Times New Roman" w:hAnsi="Georgia" w:cs="Times New Roman"/>
                              <w:b/>
                              <w:sz w:val="14"/>
                              <w:szCs w:val="14"/>
                            </w:rPr>
                            <w:t xml:space="preserve"> </w:t>
                          </w:r>
                          <w:hyperlink r:id="rId1" w:history="1">
                            <w:r w:rsidRPr="00894A74">
                              <w:rPr>
                                <w:rStyle w:val="Hyperkobling"/>
                                <w:rFonts w:ascii="Georgia" w:eastAsia="Times New Roman" w:hAnsi="Georgia" w:cs="Times New Roman"/>
                                <w:b/>
                                <w:sz w:val="14"/>
                                <w:szCs w:val="14"/>
                              </w:rPr>
                              <w:t>trondelag.fotball@fotball.no</w:t>
                            </w:r>
                          </w:hyperlink>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 xml:space="preserve">Internett:  </w:t>
                          </w:r>
                          <w:hyperlink r:id="rId2" w:history="1">
                            <w:r w:rsidRPr="00894A74">
                              <w:rPr>
                                <w:rStyle w:val="Hyperkobling"/>
                                <w:rFonts w:ascii="Georgia" w:eastAsia="Times New Roman" w:hAnsi="Georgia" w:cs="Times New Roman"/>
                                <w:b/>
                                <w:sz w:val="14"/>
                                <w:szCs w:val="14"/>
                              </w:rPr>
                              <w:t>www.fotball.no/trondelag</w:t>
                            </w:r>
                          </w:hyperlink>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Pr>
                              <w:rFonts w:ascii="Georgia" w:eastAsia="Times New Roman" w:hAnsi="Georgia" w:cs="Times New Roman"/>
                              <w:b/>
                              <w:sz w:val="14"/>
                              <w:szCs w:val="14"/>
                            </w:rPr>
                            <w:tab/>
                          </w:r>
                          <w:r>
                            <w:rPr>
                              <w:rFonts w:ascii="Georgia" w:eastAsia="Times New Roman" w:hAnsi="Georgia" w:cs="Times New Roman"/>
                              <w:b/>
                              <w:sz w:val="14"/>
                              <w:szCs w:val="14"/>
                            </w:rPr>
                            <w:tab/>
                          </w:r>
                          <w:r w:rsidRPr="00D02FF9">
                            <w:rPr>
                              <w:rFonts w:ascii="Georgia" w:eastAsia="Times New Roman" w:hAnsi="Georgia" w:cs="Times New Roman"/>
                              <w:b/>
                              <w:sz w:val="14"/>
                              <w:szCs w:val="14"/>
                            </w:rPr>
                            <w:t xml:space="preserve"> Lerkendal  Stadion</w:t>
                          </w:r>
                        </w:p>
                        <w:p w:rsidR="00F84149" w:rsidRDefault="00F84149" w:rsidP="00F84149">
                          <w:pPr>
                            <w:tabs>
                              <w:tab w:val="center" w:pos="4536"/>
                              <w:tab w:val="right" w:pos="9072"/>
                            </w:tabs>
                            <w:spacing w:after="0" w:line="240" w:lineRule="auto"/>
                            <w:ind w:left="7788"/>
                            <w:jc w:val="right"/>
                            <w:rPr>
                              <w:rFonts w:ascii="Georgia" w:eastAsia="Times New Roman" w:hAnsi="Georgia" w:cs="Times New Roman"/>
                              <w:b/>
                              <w:sz w:val="14"/>
                              <w:szCs w:val="14"/>
                            </w:rPr>
                          </w:pPr>
                          <w:r>
                            <w:rPr>
                              <w:rFonts w:ascii="Georgia" w:eastAsia="Times New Roman" w:hAnsi="Georgia" w:cs="Times New Roman"/>
                              <w:b/>
                              <w:sz w:val="14"/>
                              <w:szCs w:val="14"/>
                            </w:rPr>
                            <w:tab/>
                          </w:r>
                          <w:r w:rsidRPr="00D02FF9">
                            <w:rPr>
                              <w:rFonts w:ascii="Georgia" w:eastAsia="Times New Roman" w:hAnsi="Georgia" w:cs="Times New Roman"/>
                              <w:b/>
                              <w:sz w:val="14"/>
                              <w:szCs w:val="14"/>
                            </w:rPr>
                            <w:t xml:space="preserve">7031  TRONDHEIM </w:t>
                          </w:r>
                          <w:r w:rsidRPr="00D02FF9">
                            <w:rPr>
                              <w:rFonts w:ascii="Georgia" w:eastAsia="Times New Roman" w:hAnsi="Georgia" w:cs="Times New Roman"/>
                              <w:b/>
                              <w:sz w:val="14"/>
                              <w:szCs w:val="14"/>
                            </w:rPr>
                            <w:br/>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Tlf</w:t>
                          </w:r>
                          <w:r>
                            <w:rPr>
                              <w:rFonts w:ascii="Georgia" w:eastAsia="Times New Roman" w:hAnsi="Georgia" w:cs="Times New Roman"/>
                              <w:b/>
                              <w:sz w:val="14"/>
                              <w:szCs w:val="14"/>
                            </w:rPr>
                            <w:t>.</w:t>
                          </w:r>
                          <w:r w:rsidRPr="00D02FF9">
                            <w:rPr>
                              <w:rFonts w:ascii="Georgia" w:eastAsia="Times New Roman" w:hAnsi="Georgia" w:cs="Times New Roman"/>
                              <w:b/>
                              <w:sz w:val="14"/>
                              <w:szCs w:val="14"/>
                            </w:rPr>
                            <w:t>: 73</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82</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14</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 xml:space="preserve">60 </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proofErr w:type="spellStart"/>
                          <w:r w:rsidRPr="00D02FF9">
                            <w:rPr>
                              <w:rFonts w:ascii="Georgia" w:eastAsia="Times New Roman" w:hAnsi="Georgia" w:cs="Times New Roman"/>
                              <w:b/>
                              <w:sz w:val="14"/>
                              <w:szCs w:val="14"/>
                            </w:rPr>
                            <w:t>Telefax</w:t>
                          </w:r>
                          <w:proofErr w:type="spellEnd"/>
                          <w:r w:rsidRPr="00D02FF9">
                            <w:rPr>
                              <w:rFonts w:ascii="Georgia" w:eastAsia="Times New Roman" w:hAnsi="Georgia" w:cs="Times New Roman"/>
                              <w:b/>
                              <w:sz w:val="14"/>
                              <w:szCs w:val="14"/>
                            </w:rPr>
                            <w:t xml:space="preserve">:  73 82 14 70 </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 xml:space="preserve">Epost: </w:t>
                          </w:r>
                          <w:hyperlink r:id="rId3" w:history="1">
                            <w:r w:rsidRPr="00894A74">
                              <w:rPr>
                                <w:rStyle w:val="Hyperkobling"/>
                                <w:rFonts w:ascii="Georgia" w:eastAsia="Times New Roman" w:hAnsi="Georgia" w:cs="Times New Roman"/>
                                <w:b/>
                                <w:sz w:val="14"/>
                                <w:szCs w:val="14"/>
                              </w:rPr>
                              <w:t>trondelag.fotball@fotball.no</w:t>
                            </w:r>
                          </w:hyperlink>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Internett:  www.fotball.no/trondelag</w:t>
                          </w:r>
                          <w:r w:rsidRPr="00D02FF9">
                            <w:rPr>
                              <w:rFonts w:ascii="Georgia" w:eastAsia="Times New Roman" w:hAnsi="Georgia" w:cs="Times New Roman"/>
                              <w:b/>
                              <w:sz w:val="14"/>
                              <w:szCs w:val="14"/>
                            </w:rPr>
                            <w:br/>
                            <w:t>Bankkonto: 5082.05.44835</w:t>
                          </w:r>
                        </w:p>
                        <w:p w:rsidR="00F84149" w:rsidRPr="00D02FF9" w:rsidRDefault="00F84149" w:rsidP="00F84149">
                          <w:pPr>
                            <w:tabs>
                              <w:tab w:val="center" w:pos="4536"/>
                              <w:tab w:val="right" w:pos="9072"/>
                            </w:tabs>
                            <w:spacing w:after="0" w:line="240" w:lineRule="auto"/>
                            <w:jc w:val="right"/>
                            <w:rPr>
                              <w:rFonts w:ascii="Times New Roman" w:eastAsia="Times New Roman" w:hAnsi="Times New Roman" w:cs="Times New Roman"/>
                              <w:sz w:val="24"/>
                              <w:szCs w:val="24"/>
                            </w:rPr>
                          </w:pPr>
                          <w:r w:rsidRPr="00D02FF9">
                            <w:rPr>
                              <w:rFonts w:ascii="Georgia" w:eastAsia="Times New Roman" w:hAnsi="Georgia" w:cs="Times New Roman"/>
                              <w:b/>
                              <w:sz w:val="14"/>
                              <w:szCs w:val="14"/>
                            </w:rPr>
                            <w:t>Foretaksnummer: NO 970 415 408 MVA</w:t>
                          </w:r>
                        </w:p>
                        <w:p w:rsidR="00F84149" w:rsidRDefault="00F84149" w:rsidP="00F84149">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position:absolute;margin-left:332.25pt;margin-top:-6.15pt;width:150.75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" fillcolor="white [3201]" stroked="f" strokeweight=".5pt">
              <v:textbox>
                <w:txbxContent>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Trøndelag Fotballkrets</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Lerkendal  Stadion</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Pr>
                        <w:rFonts w:ascii="Georgia" w:eastAsia="Times New Roman" w:hAnsi="Georgia" w:cs="Times New Roman"/>
                        <w:b/>
                        <w:sz w:val="14"/>
                        <w:szCs w:val="14"/>
                      </w:rPr>
                      <w:t xml:space="preserve">                                 7031 Trondheim</w:t>
                    </w:r>
                    <w:r>
                      <w:rPr>
                        <w:rFonts w:ascii="Georgia" w:eastAsia="Times New Roman" w:hAnsi="Georgia" w:cs="Times New Roman"/>
                        <w:b/>
                        <w:sz w:val="14"/>
                        <w:szCs w:val="14"/>
                      </w:rPr>
                      <w:tab/>
                    </w:r>
                    <w:r w:rsidRPr="00D02FF9">
                      <w:rPr>
                        <w:rFonts w:ascii="Georgia" w:eastAsia="Times New Roman" w:hAnsi="Georgia" w:cs="Times New Roman"/>
                        <w:b/>
                        <w:sz w:val="14"/>
                        <w:szCs w:val="14"/>
                      </w:rPr>
                      <w:t xml:space="preserve">7031  TRONDHEIM </w:t>
                    </w:r>
                    <w:r w:rsidRPr="00D02FF9">
                      <w:rPr>
                        <w:rFonts w:ascii="Georgia" w:eastAsia="Times New Roman" w:hAnsi="Georgia" w:cs="Times New Roman"/>
                        <w:b/>
                        <w:sz w:val="14"/>
                        <w:szCs w:val="14"/>
                      </w:rPr>
                      <w:br/>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T</w:t>
                    </w:r>
                    <w:r>
                      <w:rPr>
                        <w:rFonts w:ascii="Georgia" w:eastAsia="Times New Roman" w:hAnsi="Georgia" w:cs="Times New Roman"/>
                        <w:b/>
                        <w:sz w:val="14"/>
                        <w:szCs w:val="14"/>
                      </w:rPr>
                      <w:t>e</w:t>
                    </w:r>
                    <w:r w:rsidRPr="00D02FF9">
                      <w:rPr>
                        <w:rFonts w:ascii="Georgia" w:eastAsia="Times New Roman" w:hAnsi="Georgia" w:cs="Times New Roman"/>
                        <w:b/>
                        <w:sz w:val="14"/>
                        <w:szCs w:val="14"/>
                      </w:rPr>
                      <w:t>l</w:t>
                    </w:r>
                    <w:r>
                      <w:rPr>
                        <w:rFonts w:ascii="Georgia" w:eastAsia="Times New Roman" w:hAnsi="Georgia" w:cs="Times New Roman"/>
                        <w:b/>
                        <w:sz w:val="14"/>
                        <w:szCs w:val="14"/>
                      </w:rPr>
                      <w:t>e</w:t>
                    </w:r>
                    <w:r w:rsidRPr="00D02FF9">
                      <w:rPr>
                        <w:rFonts w:ascii="Georgia" w:eastAsia="Times New Roman" w:hAnsi="Georgia" w:cs="Times New Roman"/>
                        <w:b/>
                        <w:sz w:val="14"/>
                        <w:szCs w:val="14"/>
                      </w:rPr>
                      <w:t>f</w:t>
                    </w:r>
                    <w:r>
                      <w:rPr>
                        <w:rFonts w:ascii="Georgia" w:eastAsia="Times New Roman" w:hAnsi="Georgia" w:cs="Times New Roman"/>
                        <w:b/>
                        <w:sz w:val="14"/>
                        <w:szCs w:val="14"/>
                      </w:rPr>
                      <w:t>on</w:t>
                    </w:r>
                    <w:r w:rsidRPr="00D02FF9">
                      <w:rPr>
                        <w:rFonts w:ascii="Georgia" w:eastAsia="Times New Roman" w:hAnsi="Georgia" w:cs="Times New Roman"/>
                        <w:b/>
                        <w:sz w:val="14"/>
                        <w:szCs w:val="14"/>
                      </w:rPr>
                      <w:t>: 73</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82</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14</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 xml:space="preserve">60 </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proofErr w:type="spellStart"/>
                    <w:r w:rsidRPr="00D02FF9">
                      <w:rPr>
                        <w:rFonts w:ascii="Georgia" w:eastAsia="Times New Roman" w:hAnsi="Georgia" w:cs="Times New Roman"/>
                        <w:b/>
                        <w:sz w:val="14"/>
                        <w:szCs w:val="14"/>
                      </w:rPr>
                      <w:t>Telefax</w:t>
                    </w:r>
                    <w:proofErr w:type="spellEnd"/>
                    <w:r w:rsidRPr="00D02FF9">
                      <w:rPr>
                        <w:rFonts w:ascii="Georgia" w:eastAsia="Times New Roman" w:hAnsi="Georgia" w:cs="Times New Roman"/>
                        <w:b/>
                        <w:sz w:val="14"/>
                        <w:szCs w:val="14"/>
                      </w:rPr>
                      <w:t>:</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 xml:space="preserve">  73 82 14 70 </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 xml:space="preserve">Epost: </w:t>
                    </w:r>
                    <w:r>
                      <w:rPr>
                        <w:rFonts w:ascii="Georgia" w:eastAsia="Times New Roman" w:hAnsi="Georgia" w:cs="Times New Roman"/>
                        <w:b/>
                        <w:sz w:val="14"/>
                        <w:szCs w:val="14"/>
                      </w:rPr>
                      <w:t xml:space="preserve"> </w:t>
                    </w:r>
                    <w:hyperlink r:id="rId4" w:history="1">
                      <w:r w:rsidRPr="00894A74">
                        <w:rPr>
                          <w:rStyle w:val="Hyperkobling"/>
                          <w:rFonts w:ascii="Georgia" w:eastAsia="Times New Roman" w:hAnsi="Georgia" w:cs="Times New Roman"/>
                          <w:b/>
                          <w:sz w:val="14"/>
                          <w:szCs w:val="14"/>
                        </w:rPr>
                        <w:t>trondelag.fotball@fotball.no</w:t>
                      </w:r>
                    </w:hyperlink>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 xml:space="preserve">Internett:  </w:t>
                    </w:r>
                    <w:hyperlink r:id="rId5" w:history="1">
                      <w:r w:rsidRPr="00894A74">
                        <w:rPr>
                          <w:rStyle w:val="Hyperkobling"/>
                          <w:rFonts w:ascii="Georgia" w:eastAsia="Times New Roman" w:hAnsi="Georgia" w:cs="Times New Roman"/>
                          <w:b/>
                          <w:sz w:val="14"/>
                          <w:szCs w:val="14"/>
                        </w:rPr>
                        <w:t>www.fotball.no/trondelag</w:t>
                      </w:r>
                    </w:hyperlink>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Pr>
                        <w:rFonts w:ascii="Georgia" w:eastAsia="Times New Roman" w:hAnsi="Georgia" w:cs="Times New Roman"/>
                        <w:b/>
                        <w:sz w:val="14"/>
                        <w:szCs w:val="14"/>
                      </w:rPr>
                      <w:tab/>
                    </w:r>
                    <w:r>
                      <w:rPr>
                        <w:rFonts w:ascii="Georgia" w:eastAsia="Times New Roman" w:hAnsi="Georgia" w:cs="Times New Roman"/>
                        <w:b/>
                        <w:sz w:val="14"/>
                        <w:szCs w:val="14"/>
                      </w:rPr>
                      <w:tab/>
                    </w:r>
                    <w:r w:rsidRPr="00D02FF9">
                      <w:rPr>
                        <w:rFonts w:ascii="Georgia" w:eastAsia="Times New Roman" w:hAnsi="Georgia" w:cs="Times New Roman"/>
                        <w:b/>
                        <w:sz w:val="14"/>
                        <w:szCs w:val="14"/>
                      </w:rPr>
                      <w:t xml:space="preserve"> Lerkendal  Stadion</w:t>
                    </w:r>
                  </w:p>
                  <w:p w:rsidR="00F84149" w:rsidRDefault="00F84149" w:rsidP="00F84149">
                    <w:pPr>
                      <w:tabs>
                        <w:tab w:val="center" w:pos="4536"/>
                        <w:tab w:val="right" w:pos="9072"/>
                      </w:tabs>
                      <w:spacing w:after="0" w:line="240" w:lineRule="auto"/>
                      <w:ind w:left="7788"/>
                      <w:jc w:val="right"/>
                      <w:rPr>
                        <w:rFonts w:ascii="Georgia" w:eastAsia="Times New Roman" w:hAnsi="Georgia" w:cs="Times New Roman"/>
                        <w:b/>
                        <w:sz w:val="14"/>
                        <w:szCs w:val="14"/>
                      </w:rPr>
                    </w:pPr>
                    <w:r>
                      <w:rPr>
                        <w:rFonts w:ascii="Georgia" w:eastAsia="Times New Roman" w:hAnsi="Georgia" w:cs="Times New Roman"/>
                        <w:b/>
                        <w:sz w:val="14"/>
                        <w:szCs w:val="14"/>
                      </w:rPr>
                      <w:tab/>
                    </w:r>
                    <w:r w:rsidRPr="00D02FF9">
                      <w:rPr>
                        <w:rFonts w:ascii="Georgia" w:eastAsia="Times New Roman" w:hAnsi="Georgia" w:cs="Times New Roman"/>
                        <w:b/>
                        <w:sz w:val="14"/>
                        <w:szCs w:val="14"/>
                      </w:rPr>
                      <w:t xml:space="preserve">7031  TRONDHEIM </w:t>
                    </w:r>
                    <w:r w:rsidRPr="00D02FF9">
                      <w:rPr>
                        <w:rFonts w:ascii="Georgia" w:eastAsia="Times New Roman" w:hAnsi="Georgia" w:cs="Times New Roman"/>
                        <w:b/>
                        <w:sz w:val="14"/>
                        <w:szCs w:val="14"/>
                      </w:rPr>
                      <w:br/>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Tlf</w:t>
                    </w:r>
                    <w:r>
                      <w:rPr>
                        <w:rFonts w:ascii="Georgia" w:eastAsia="Times New Roman" w:hAnsi="Georgia" w:cs="Times New Roman"/>
                        <w:b/>
                        <w:sz w:val="14"/>
                        <w:szCs w:val="14"/>
                      </w:rPr>
                      <w:t>.</w:t>
                    </w:r>
                    <w:r w:rsidRPr="00D02FF9">
                      <w:rPr>
                        <w:rFonts w:ascii="Georgia" w:eastAsia="Times New Roman" w:hAnsi="Georgia" w:cs="Times New Roman"/>
                        <w:b/>
                        <w:sz w:val="14"/>
                        <w:szCs w:val="14"/>
                      </w:rPr>
                      <w:t>: 73</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82</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14</w:t>
                    </w:r>
                    <w:r>
                      <w:rPr>
                        <w:rFonts w:ascii="Georgia" w:eastAsia="Times New Roman" w:hAnsi="Georgia" w:cs="Times New Roman"/>
                        <w:b/>
                        <w:sz w:val="14"/>
                        <w:szCs w:val="14"/>
                      </w:rPr>
                      <w:t xml:space="preserve"> </w:t>
                    </w:r>
                    <w:r w:rsidRPr="00D02FF9">
                      <w:rPr>
                        <w:rFonts w:ascii="Georgia" w:eastAsia="Times New Roman" w:hAnsi="Georgia" w:cs="Times New Roman"/>
                        <w:b/>
                        <w:sz w:val="14"/>
                        <w:szCs w:val="14"/>
                      </w:rPr>
                      <w:t xml:space="preserve">60 </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proofErr w:type="spellStart"/>
                    <w:r w:rsidRPr="00D02FF9">
                      <w:rPr>
                        <w:rFonts w:ascii="Georgia" w:eastAsia="Times New Roman" w:hAnsi="Georgia" w:cs="Times New Roman"/>
                        <w:b/>
                        <w:sz w:val="14"/>
                        <w:szCs w:val="14"/>
                      </w:rPr>
                      <w:t>Telefax</w:t>
                    </w:r>
                    <w:proofErr w:type="spellEnd"/>
                    <w:r w:rsidRPr="00D02FF9">
                      <w:rPr>
                        <w:rFonts w:ascii="Georgia" w:eastAsia="Times New Roman" w:hAnsi="Georgia" w:cs="Times New Roman"/>
                        <w:b/>
                        <w:sz w:val="14"/>
                        <w:szCs w:val="14"/>
                      </w:rPr>
                      <w:t xml:space="preserve">:  73 82 14 70 </w:t>
                    </w:r>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 xml:space="preserve">Epost: </w:t>
                    </w:r>
                    <w:hyperlink r:id="rId6" w:history="1">
                      <w:r w:rsidRPr="00894A74">
                        <w:rPr>
                          <w:rStyle w:val="Hyperkobling"/>
                          <w:rFonts w:ascii="Georgia" w:eastAsia="Times New Roman" w:hAnsi="Georgia" w:cs="Times New Roman"/>
                          <w:b/>
                          <w:sz w:val="14"/>
                          <w:szCs w:val="14"/>
                        </w:rPr>
                        <w:t>trondelag.fotball@fotball.no</w:t>
                      </w:r>
                    </w:hyperlink>
                  </w:p>
                  <w:p w:rsidR="00F84149" w:rsidRDefault="00F84149" w:rsidP="00F84149">
                    <w:pPr>
                      <w:tabs>
                        <w:tab w:val="center" w:pos="4536"/>
                        <w:tab w:val="right" w:pos="9072"/>
                      </w:tabs>
                      <w:spacing w:after="0" w:line="240" w:lineRule="auto"/>
                      <w:jc w:val="right"/>
                      <w:rPr>
                        <w:rFonts w:ascii="Georgia" w:eastAsia="Times New Roman" w:hAnsi="Georgia" w:cs="Times New Roman"/>
                        <w:b/>
                        <w:sz w:val="14"/>
                        <w:szCs w:val="14"/>
                      </w:rPr>
                    </w:pPr>
                    <w:r w:rsidRPr="00D02FF9">
                      <w:rPr>
                        <w:rFonts w:ascii="Georgia" w:eastAsia="Times New Roman" w:hAnsi="Georgia" w:cs="Times New Roman"/>
                        <w:b/>
                        <w:sz w:val="14"/>
                        <w:szCs w:val="14"/>
                      </w:rPr>
                      <w:t>Internett:  www.fotball.no/trondelag</w:t>
                    </w:r>
                    <w:r w:rsidRPr="00D02FF9">
                      <w:rPr>
                        <w:rFonts w:ascii="Georgia" w:eastAsia="Times New Roman" w:hAnsi="Georgia" w:cs="Times New Roman"/>
                        <w:b/>
                        <w:sz w:val="14"/>
                        <w:szCs w:val="14"/>
                      </w:rPr>
                      <w:br/>
                      <w:t>Bankkonto: 5082.05.44835</w:t>
                    </w:r>
                  </w:p>
                  <w:p w:rsidR="00F84149" w:rsidRPr="00D02FF9" w:rsidRDefault="00F84149" w:rsidP="00F84149">
                    <w:pPr>
                      <w:tabs>
                        <w:tab w:val="center" w:pos="4536"/>
                        <w:tab w:val="right" w:pos="9072"/>
                      </w:tabs>
                      <w:spacing w:after="0" w:line="240" w:lineRule="auto"/>
                      <w:jc w:val="right"/>
                      <w:rPr>
                        <w:rFonts w:ascii="Times New Roman" w:eastAsia="Times New Roman" w:hAnsi="Times New Roman" w:cs="Times New Roman"/>
                        <w:sz w:val="24"/>
                        <w:szCs w:val="24"/>
                      </w:rPr>
                    </w:pPr>
                    <w:r w:rsidRPr="00D02FF9">
                      <w:rPr>
                        <w:rFonts w:ascii="Georgia" w:eastAsia="Times New Roman" w:hAnsi="Georgia" w:cs="Times New Roman"/>
                        <w:b/>
                        <w:sz w:val="14"/>
                        <w:szCs w:val="14"/>
                      </w:rPr>
                      <w:t>Foretaksnummer: NO 970 415 408 MVA</w:t>
                    </w:r>
                  </w:p>
                  <w:p w:rsidR="00F84149" w:rsidRDefault="00F84149" w:rsidP="00F84149">
                    <w:pPr>
                      <w:jc w:val="right"/>
                    </w:pPr>
                  </w:p>
                </w:txbxContent>
              </v:textbox>
            </v:shape>
          </w:pict>
        </mc:Fallback>
      </mc:AlternateContent>
    </w:r>
    <w:r>
      <w:rPr>
        <w:rFonts w:ascii="Arial" w:hAnsi="Arial" w:cs="Arial"/>
        <w:noProof/>
        <w:color w:val="0000FF"/>
        <w:sz w:val="27"/>
        <w:szCs w:val="27"/>
        <w:lang w:eastAsia="nb-NO"/>
      </w:rPr>
      <w:drawing>
        <wp:inline distT="0" distB="0" distL="0" distR="0" wp14:anchorId="01A601D8" wp14:editId="58A16233">
          <wp:extent cx="600075" cy="600075"/>
          <wp:effectExtent l="0" t="0" r="9525" b="9525"/>
          <wp:docPr id="9" name="Bilde 9" descr="https://encrypted-tbn0.gstatic.com/images?q=tbn:ANd9GcSbG3A6sdMRQ9aRuIhynU6faHddGEC_M40MAlVBVf1R_QjSv_ewfQ">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SbG3A6sdMRQ9aRuIhynU6faHddGEC_M40MAlVBVf1R_QjSv_ewfQ">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765" cy="600765"/>
                  </a:xfrm>
                  <a:prstGeom prst="rect">
                    <a:avLst/>
                  </a:prstGeom>
                  <a:noFill/>
                  <a:ln>
                    <a:noFill/>
                  </a:ln>
                </pic:spPr>
              </pic:pic>
            </a:graphicData>
          </a:graphic>
        </wp:inline>
      </w:drawing>
    </w:r>
    <w:r>
      <w:t xml:space="preserve">     </w:t>
    </w:r>
    <w:r>
      <w:rPr>
        <w:noProof/>
        <w:lang w:eastAsia="nb-NO"/>
      </w:rPr>
      <w:drawing>
        <wp:inline distT="0" distB="0" distL="0" distR="0" wp14:anchorId="42413395" wp14:editId="5A64A65B">
          <wp:extent cx="2058397" cy="600075"/>
          <wp:effectExtent l="0" t="0" r="0" b="0"/>
          <wp:docPr id="5" name="Bilde 5" descr="\\ts-brukere\tsusers$\STFK-JASA\Documents\My Pictures\TFK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s-brukere\tsusers$\STFK-JASA\Documents\My Pictures\TFK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8397" cy="600075"/>
                  </a:xfrm>
                  <a:prstGeom prst="rect">
                    <a:avLst/>
                  </a:prstGeom>
                  <a:noFill/>
                  <a:ln>
                    <a:noFill/>
                  </a:ln>
                </pic:spPr>
              </pic:pic>
            </a:graphicData>
          </a:graphic>
        </wp:inline>
      </w:drawing>
    </w:r>
    <w:r>
      <w:t xml:space="preserve">   </w:t>
    </w:r>
    <w:r>
      <w:tab/>
    </w:r>
  </w:p>
  <w:p w:rsidR="00F84149" w:rsidRDefault="00F84149">
    <w:pPr>
      <w:pStyle w:val="Topptekst"/>
    </w:pPr>
  </w:p>
  <w:p w:rsidR="00F84149" w:rsidRDefault="00F84149">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2B7353"/>
    <w:multiLevelType w:val="hybridMultilevel"/>
    <w:tmpl w:val="A0E84F08"/>
    <w:lvl w:ilvl="0" w:tplc="B5C6D9C2">
      <w:start w:val="830"/>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149"/>
    <w:rsid w:val="00033B96"/>
    <w:rsid w:val="00307DD8"/>
    <w:rsid w:val="00F8414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F8414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F84149"/>
  </w:style>
  <w:style w:type="paragraph" w:styleId="Bunntekst">
    <w:name w:val="footer"/>
    <w:basedOn w:val="Normal"/>
    <w:link w:val="BunntekstTegn"/>
    <w:uiPriority w:val="99"/>
    <w:unhideWhenUsed/>
    <w:rsid w:val="00F84149"/>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F84149"/>
  </w:style>
  <w:style w:type="paragraph" w:styleId="Bobletekst">
    <w:name w:val="Balloon Text"/>
    <w:basedOn w:val="Normal"/>
    <w:link w:val="BobletekstTegn"/>
    <w:uiPriority w:val="99"/>
    <w:semiHidden/>
    <w:unhideWhenUsed/>
    <w:rsid w:val="00F8414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84149"/>
    <w:rPr>
      <w:rFonts w:ascii="Tahoma" w:hAnsi="Tahoma" w:cs="Tahoma"/>
      <w:sz w:val="16"/>
      <w:szCs w:val="16"/>
    </w:rPr>
  </w:style>
  <w:style w:type="character" w:styleId="Hyperkobling">
    <w:name w:val="Hyperlink"/>
    <w:basedOn w:val="Standardskriftforavsnitt"/>
    <w:uiPriority w:val="99"/>
    <w:unhideWhenUsed/>
    <w:rsid w:val="00F84149"/>
    <w:rPr>
      <w:color w:val="0000FF" w:themeColor="hyperlink"/>
      <w:u w:val="single"/>
    </w:rPr>
  </w:style>
  <w:style w:type="paragraph" w:styleId="Listeavsnitt">
    <w:name w:val="List Paragraph"/>
    <w:basedOn w:val="Normal"/>
    <w:uiPriority w:val="34"/>
    <w:qFormat/>
    <w:rsid w:val="00F841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F8414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F84149"/>
  </w:style>
  <w:style w:type="paragraph" w:styleId="Bunntekst">
    <w:name w:val="footer"/>
    <w:basedOn w:val="Normal"/>
    <w:link w:val="BunntekstTegn"/>
    <w:uiPriority w:val="99"/>
    <w:unhideWhenUsed/>
    <w:rsid w:val="00F84149"/>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F84149"/>
  </w:style>
  <w:style w:type="paragraph" w:styleId="Bobletekst">
    <w:name w:val="Balloon Text"/>
    <w:basedOn w:val="Normal"/>
    <w:link w:val="BobletekstTegn"/>
    <w:uiPriority w:val="99"/>
    <w:semiHidden/>
    <w:unhideWhenUsed/>
    <w:rsid w:val="00F8414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84149"/>
    <w:rPr>
      <w:rFonts w:ascii="Tahoma" w:hAnsi="Tahoma" w:cs="Tahoma"/>
      <w:sz w:val="16"/>
      <w:szCs w:val="16"/>
    </w:rPr>
  </w:style>
  <w:style w:type="character" w:styleId="Hyperkobling">
    <w:name w:val="Hyperlink"/>
    <w:basedOn w:val="Standardskriftforavsnitt"/>
    <w:uiPriority w:val="99"/>
    <w:unhideWhenUsed/>
    <w:rsid w:val="00F84149"/>
    <w:rPr>
      <w:color w:val="0000FF" w:themeColor="hyperlink"/>
      <w:u w:val="single"/>
    </w:rPr>
  </w:style>
  <w:style w:type="paragraph" w:styleId="Listeavsnitt">
    <w:name w:val="List Paragraph"/>
    <w:basedOn w:val="Normal"/>
    <w:uiPriority w:val="34"/>
    <w:qFormat/>
    <w:rsid w:val="00F841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roar.saltvik@fotball.n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7" Type="http://schemas.openxmlformats.org/officeDocument/2006/relationships/image" Target="media/image8.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hyperlink" Target="http://www.facebook.com/UmbroNorge" TargetMode="External"/><Relationship Id="rId5" Type="http://schemas.openxmlformats.org/officeDocument/2006/relationships/image" Target="media/image7.pn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hyperlink" Target="mailto:trondelag.fotball@fotball.no" TargetMode="External"/><Relationship Id="rId7" Type="http://schemas.openxmlformats.org/officeDocument/2006/relationships/hyperlink" Target="http://www.google.no/imgres?imgurl=http://www.fotball.no/templates/portal/images/nff_logo_onlight.png&amp;imgrefurl=http://www.fotball.no/&amp;h=58&amp;w=58&amp;tbnid=fRj0slls6gg7zM:&amp;zoom=1&amp;docid=7LdkAaADqHeBwM&amp;ei=9frRVNiqB-SnygPe0oGwDw&amp;tbm=isch&amp;ved=0CCAQMygYMBg4ZA" TargetMode="External"/><Relationship Id="rId2" Type="http://schemas.openxmlformats.org/officeDocument/2006/relationships/hyperlink" Target="http://www.fotball.no/trondelag" TargetMode="External"/><Relationship Id="rId1" Type="http://schemas.openxmlformats.org/officeDocument/2006/relationships/hyperlink" Target="mailto:trondelag.fotball@fotball.no" TargetMode="External"/><Relationship Id="rId6" Type="http://schemas.openxmlformats.org/officeDocument/2006/relationships/hyperlink" Target="mailto:trondelag.fotball@fotball.no" TargetMode="External"/><Relationship Id="rId5" Type="http://schemas.openxmlformats.org/officeDocument/2006/relationships/hyperlink" Target="http://www.fotball.no/trondelag" TargetMode="External"/><Relationship Id="rId4" Type="http://schemas.openxmlformats.org/officeDocument/2006/relationships/hyperlink" Target="mailto:trondelag.fotball@fotball.no" TargetMode="External"/><Relationship Id="rId9"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375</Words>
  <Characters>1993</Characters>
  <Application>Microsoft Office Word</Application>
  <DocSecurity>0</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Norges idrettsforbund</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Saltvik, Jan Roar</dc:creator>
  <cp:keywords/>
  <dc:description/>
  <cp:lastModifiedBy>Saltvik, Jan Roar</cp:lastModifiedBy>
  <cp:revision>1</cp:revision>
  <cp:lastPrinted>2015-02-06T14:34:00Z</cp:lastPrinted>
  <dcterms:created xsi:type="dcterms:W3CDTF">2015-02-06T14:18:00Z</dcterms:created>
  <dcterms:modified xsi:type="dcterms:W3CDTF">2015-02-06T14:35:00Z</dcterms:modified>
</cp:coreProperties>
</file>