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rødtekst A"/>
        <w:rPr>
          <w:sz w:val="38"/>
          <w:szCs w:val="38"/>
        </w:rPr>
      </w:pPr>
      <w:r>
        <w:rPr>
          <w:sz w:val="38"/>
          <w:szCs w:val="38"/>
          <w:rtl w:val="0"/>
        </w:rPr>
        <w:t xml:space="preserve">Uke nr </w:t>
        <w:tab/>
      </w:r>
      <w:r>
        <w:rPr>
          <w:sz w:val="38"/>
          <w:szCs w:val="38"/>
          <w:rtl w:val="0"/>
        </w:rPr>
        <w:t>3</w:t>
      </w:r>
      <w:r>
        <w:rPr>
          <w:sz w:val="38"/>
          <w:szCs w:val="38"/>
          <w:rtl w:val="0"/>
          <w:lang w:val="da-DK"/>
        </w:rPr>
        <w:tab/>
        <w:tab/>
        <w:tab/>
        <w:t>Ukeplan Sarpsborg Bandykubb</w:t>
      </w:r>
    </w:p>
    <w:tbl>
      <w:tblPr>
        <w:tblW w:w="14207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775"/>
        <w:gridCol w:w="1776"/>
        <w:gridCol w:w="1776"/>
        <w:gridCol w:w="1776"/>
        <w:gridCol w:w="1776"/>
        <w:gridCol w:w="1776"/>
        <w:gridCol w:w="1776"/>
        <w:gridCol w:w="1776"/>
      </w:tblGrid>
      <w:tr>
        <w:tblPrEx>
          <w:shd w:val="clear" w:color="auto" w:fill="cadfff"/>
        </w:tblPrEx>
        <w:trPr>
          <w:trHeight w:val="25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Tid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Mandag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Tirsdag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Onsdag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.01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Torsdag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Fredag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rdag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.01</w:t>
            </w:r>
          </w:p>
        </w:tc>
      </w:tr>
      <w:tr>
        <w:tblPrEx>
          <w:shd w:val="clear" w:color="auto" w:fill="cadfff"/>
        </w:tblPrEx>
        <w:trPr>
          <w:trHeight w:val="307" w:hRule="atLeast"/>
        </w:trPr>
        <w:tc>
          <w:tcPr>
            <w:tcW w:type="dxa" w:w="1775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0800 - 1000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1000 - 1100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2"/>
              <w:rPr/>
            </w:pPr>
            <w:r>
              <w:rPr>
                <w:rtl w:val="0"/>
              </w:rPr>
              <w:t>1000 -1130</w:t>
            </w:r>
          </w:p>
          <w:p>
            <w:pPr>
              <w:pStyle w:val="Tabellstil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A lag/Kn</w:t>
            </w:r>
            <w:r>
              <w:rPr>
                <w:rtl w:val="0"/>
                <w:lang w:val="da-DK"/>
              </w:rPr>
              <w:t>ø</w:t>
            </w:r>
            <w:r>
              <w:rPr>
                <w:rtl w:val="0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Preparering</w:t>
            </w:r>
          </w:p>
        </w:tc>
      </w:tr>
      <w:tr>
        <w:tblPrEx>
          <w:shd w:val="clear" w:color="auto" w:fill="cadfff"/>
        </w:tblPrEx>
        <w:trPr>
          <w:trHeight w:val="8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1100 - 1200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2"/>
              <w:rPr/>
            </w:pPr>
            <w:r>
              <w:rPr>
                <w:rtl w:val="0"/>
              </w:rPr>
              <w:t>1000 - 1130</w:t>
            </w:r>
          </w:p>
          <w:p>
            <w:pPr>
              <w:pStyle w:val="Tabellstil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A lag/Kn</w:t>
            </w:r>
            <w:r>
              <w:rPr>
                <w:rtl w:val="0"/>
                <w:lang w:val="da-DK"/>
              </w:rPr>
              <w:t>ø</w:t>
            </w:r>
            <w:r>
              <w:rPr>
                <w:rtl w:val="0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SBK-Ullern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1100-1300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</w:t>
            </w:r>
          </w:p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1200 - 1300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011892"/>
                <w:sz w:val="22"/>
                <w:szCs w:val="22"/>
                <w:rtl w:val="0"/>
              </w:rPr>
              <w:t>SBK-Ullern</w:t>
            </w:r>
          </w:p>
          <w:p>
            <w:pPr>
              <w:pStyle w:val="Brødtekst B"/>
            </w:pPr>
            <w:r>
              <w:rPr>
                <w:rFonts w:ascii="Arial" w:hAnsi="Arial"/>
                <w:color w:val="011892"/>
                <w:sz w:val="22"/>
                <w:szCs w:val="22"/>
                <w:rtl w:val="0"/>
              </w:rPr>
              <w:t>1100-1300</w:t>
            </w:r>
          </w:p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1300 - 1400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1400 - 1500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1500 - 1600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1600 - 1700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1700 - 1800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tabs>
                <w:tab w:val="left" w:pos="1440"/>
              </w:tabs>
              <w:suppressAutoHyphens w:val="1"/>
              <w:outlineLvl w:val="0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1700-1800</w:t>
            </w:r>
          </w:p>
          <w:p>
            <w:pPr>
              <w:pStyle w:val="Brødtekst B"/>
              <w:tabs>
                <w:tab w:val="left" w:pos="1440"/>
              </w:tabs>
              <w:suppressAutoHyphens w:val="1"/>
              <w:bidi w:val="0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1700-1815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1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1800 - 1900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1800-1900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Bandys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k.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/kn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1815-19</w:t>
            </w: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35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Preparering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1830-2000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Gutt/Rekrutt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8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1900 - 2000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1815-19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35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SBK-Konnerud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1900-2100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Eliteserien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1830-2000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Gutt/Rekrutt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8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2000 - 2100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SBK-Solberg 2000-2200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SBK-Konnerud 1900-2100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Elitserien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2015-2145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2100 - 2200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SBK-Solberg 2000-2200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Annen utleie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2015-2145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 A"/>
        <w:widowControl w:val="0"/>
        <w:ind w:left="324" w:hanging="324"/>
        <w:rPr>
          <w:sz w:val="38"/>
          <w:szCs w:val="38"/>
        </w:rPr>
      </w:pPr>
    </w:p>
    <w:p>
      <w:pPr>
        <w:pStyle w:val="Brødtekst A"/>
        <w:widowControl w:val="0"/>
        <w:ind w:left="216" w:hanging="216"/>
        <w:rPr>
          <w:sz w:val="38"/>
          <w:szCs w:val="38"/>
        </w:rPr>
      </w:pPr>
    </w:p>
    <w:p>
      <w:pPr>
        <w:pStyle w:val="Brødtekst A"/>
        <w:widowControl w:val="0"/>
        <w:ind w:left="108" w:hanging="108"/>
      </w:pPr>
      <w:r>
        <w:rPr>
          <w:sz w:val="38"/>
          <w:szCs w:val="38"/>
        </w:rPr>
      </w:r>
    </w:p>
    <w:sectPr>
      <w:headerReference w:type="default" r:id="rId4"/>
      <w:footerReference w:type="default" r:id="rId5"/>
      <w:pgSz w:w="18700" w:h="13220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Brødtekst B">
    <w:name w:val="Brødtekst B"/>
    <w:next w:val="Brødtekst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Tabellstil 2">
    <w:name w:val="Tabellstil 2"/>
    <w:next w:val="Tabellstil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