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2CFF" w14:textId="6BB9F702" w:rsidR="00982F09" w:rsidRDefault="007009BB" w:rsidP="00982F09">
      <w:pPr>
        <w:tabs>
          <w:tab w:val="left" w:pos="6840"/>
        </w:tabs>
        <w:rPr>
          <w:lang w:val="nb-NO"/>
        </w:rPr>
      </w:pPr>
      <w:r>
        <w:rPr>
          <w:b/>
          <w:bCs/>
          <w:lang w:val="nb-NO"/>
        </w:rPr>
        <w:t>Utdrag av kampreglement</w:t>
      </w:r>
      <w:r w:rsidR="00B10257" w:rsidRPr="00982F09">
        <w:rPr>
          <w:b/>
          <w:bCs/>
          <w:lang w:val="nb-NO"/>
        </w:rPr>
        <w:t>:</w:t>
      </w:r>
      <w:r w:rsidR="00B10257" w:rsidRPr="00982F09">
        <w:rPr>
          <w:b/>
          <w:bCs/>
          <w:lang w:val="nb-NO"/>
        </w:rPr>
        <w:tab/>
      </w:r>
    </w:p>
    <w:p w14:paraId="164751DC" w14:textId="77777777" w:rsidR="00982F09" w:rsidRPr="00982F09" w:rsidRDefault="00B10257" w:rsidP="00982F09">
      <w:pPr>
        <w:pStyle w:val="Listeavsnitt"/>
        <w:numPr>
          <w:ilvl w:val="0"/>
          <w:numId w:val="10"/>
        </w:numPr>
        <w:tabs>
          <w:tab w:val="left" w:pos="6840"/>
        </w:tabs>
        <w:rPr>
          <w:lang w:val="nb-NO"/>
        </w:rPr>
      </w:pPr>
      <w:r w:rsidRPr="00982F09">
        <w:rPr>
          <w:lang w:val="nb-NO"/>
        </w:rPr>
        <w:t>Det må være minst 4 spillere på laget for å kunne spille/gjennomføre en kamp (herav max 3 herrer).</w:t>
      </w:r>
    </w:p>
    <w:p w14:paraId="13ED0F93" w14:textId="77777777" w:rsidR="00982F09" w:rsidRDefault="00B10257" w:rsidP="00B10257">
      <w:pPr>
        <w:pStyle w:val="Listeavsnitt"/>
        <w:numPr>
          <w:ilvl w:val="0"/>
          <w:numId w:val="9"/>
        </w:numPr>
        <w:tabs>
          <w:tab w:val="left" w:pos="6840"/>
        </w:tabs>
        <w:rPr>
          <w:lang w:val="nb-NO"/>
        </w:rPr>
      </w:pPr>
      <w:r w:rsidRPr="00982F09">
        <w:rPr>
          <w:lang w:val="nb-NO"/>
        </w:rPr>
        <w:t>Dersom det ikke er kåret en vinner på vanlig måte (best av 3 sett), avsluttes kampene når tiden er ute etter reglene nedenfor.</w:t>
      </w:r>
    </w:p>
    <w:p w14:paraId="2AA4D712" w14:textId="77777777" w:rsidR="00982F09" w:rsidRDefault="00B10257" w:rsidP="00B10257">
      <w:pPr>
        <w:pStyle w:val="Listeavsnitt"/>
        <w:numPr>
          <w:ilvl w:val="0"/>
          <w:numId w:val="9"/>
        </w:numPr>
        <w:tabs>
          <w:tab w:val="left" w:pos="6840"/>
        </w:tabs>
        <w:rPr>
          <w:lang w:val="nb-NO"/>
        </w:rPr>
      </w:pPr>
      <w:r w:rsidRPr="00982F09">
        <w:rPr>
          <w:lang w:val="nb-NO"/>
        </w:rPr>
        <w:t>Kampen er avsluttet ved kampstart-tidspunkt for neste kamprunde (21:15 el 22:15).</w:t>
      </w:r>
      <w:r w:rsidRPr="00982F09">
        <w:rPr>
          <w:lang w:val="nb-NO"/>
        </w:rPr>
        <w:br/>
        <w:t>Normalt sett er hall-klokken i Haukelandshallen korrekt, og da brukes denne. Dommeren bør gi beskjed litt før kampen avsluttes slik at lagene er klar over dette.</w:t>
      </w:r>
    </w:p>
    <w:p w14:paraId="49721883" w14:textId="77777777" w:rsidR="00982F09" w:rsidRDefault="00B10257" w:rsidP="00B10257">
      <w:pPr>
        <w:pStyle w:val="Listeavsnitt"/>
        <w:numPr>
          <w:ilvl w:val="0"/>
          <w:numId w:val="9"/>
        </w:numPr>
        <w:tabs>
          <w:tab w:val="left" w:pos="6840"/>
        </w:tabs>
        <w:rPr>
          <w:lang w:val="nb-NO"/>
        </w:rPr>
      </w:pPr>
      <w:r w:rsidRPr="00982F09">
        <w:rPr>
          <w:lang w:val="nb-NO"/>
        </w:rPr>
        <w:t>Dommeren må påse at kampen starter så raskt som mulig, det gis ikke forlenget spilletid for ”sein kampstart” e.l.</w:t>
      </w:r>
    </w:p>
    <w:p w14:paraId="74F921D8" w14:textId="77777777" w:rsidR="00982F09" w:rsidRDefault="00B10257" w:rsidP="00B10257">
      <w:pPr>
        <w:pStyle w:val="Listeavsnitt"/>
        <w:numPr>
          <w:ilvl w:val="0"/>
          <w:numId w:val="9"/>
        </w:numPr>
        <w:tabs>
          <w:tab w:val="left" w:pos="6840"/>
        </w:tabs>
        <w:rPr>
          <w:lang w:val="nb-NO"/>
        </w:rPr>
      </w:pPr>
      <w:r w:rsidRPr="00982F09">
        <w:rPr>
          <w:lang w:val="nb-NO"/>
        </w:rPr>
        <w:t>Når kamptiden er ute spilles bare pågående ballveksling ferdig, og neste serve spilles da ikke.</w:t>
      </w:r>
    </w:p>
    <w:p w14:paraId="1E8DC193" w14:textId="77777777" w:rsidR="00982F09" w:rsidRDefault="00B10257" w:rsidP="00982F09">
      <w:pPr>
        <w:pStyle w:val="Listeavsnitt"/>
        <w:numPr>
          <w:ilvl w:val="1"/>
          <w:numId w:val="9"/>
        </w:numPr>
        <w:tabs>
          <w:tab w:val="left" w:pos="6840"/>
        </w:tabs>
        <w:rPr>
          <w:lang w:val="nb-NO"/>
        </w:rPr>
      </w:pPr>
      <w:r w:rsidRPr="00982F09">
        <w:rPr>
          <w:lang w:val="nb-NO"/>
        </w:rPr>
        <w:t>Sett som er avsluttet på tid kan vinnes med 1 poeng, og regnes som et ordinært sett.</w:t>
      </w:r>
    </w:p>
    <w:p w14:paraId="45F42723" w14:textId="77777777" w:rsidR="00982F09" w:rsidRDefault="00B10257" w:rsidP="00982F09">
      <w:pPr>
        <w:pStyle w:val="Listeavsnitt"/>
        <w:numPr>
          <w:ilvl w:val="1"/>
          <w:numId w:val="9"/>
        </w:numPr>
        <w:tabs>
          <w:tab w:val="left" w:pos="6840"/>
        </w:tabs>
        <w:rPr>
          <w:lang w:val="nb-NO"/>
        </w:rPr>
      </w:pPr>
      <w:r w:rsidRPr="00982F09">
        <w:rPr>
          <w:lang w:val="nb-NO"/>
        </w:rPr>
        <w:t>Står det likt i settet må det spilles en avgjørende ballveksling (selv om tiden er ute) for å kåre en vinner av settet.</w:t>
      </w:r>
    </w:p>
    <w:p w14:paraId="4DFE8DA9" w14:textId="4550C075" w:rsidR="00B10257" w:rsidRPr="00982F09" w:rsidRDefault="00B10257" w:rsidP="00982F09">
      <w:pPr>
        <w:pStyle w:val="Listeavsnitt"/>
        <w:numPr>
          <w:ilvl w:val="1"/>
          <w:numId w:val="9"/>
        </w:numPr>
        <w:tabs>
          <w:tab w:val="left" w:pos="6840"/>
        </w:tabs>
        <w:rPr>
          <w:lang w:val="nb-NO"/>
        </w:rPr>
      </w:pPr>
      <w:r w:rsidRPr="00982F09">
        <w:rPr>
          <w:lang w:val="nb-NO"/>
        </w:rPr>
        <w:t>Står det 1-1 i sett må det spilles en avgjørende ballveksling i 3.sett (selv om tiden er ute), som da kan vinnes med ett poeng (1-0 i settet og 2-1 i kampen).</w:t>
      </w:r>
    </w:p>
    <w:p w14:paraId="398D5EF7" w14:textId="77777777" w:rsidR="00B10257" w:rsidRDefault="00B10257" w:rsidP="00B10257">
      <w:pPr>
        <w:rPr>
          <w:lang w:val="nb-NO"/>
        </w:rPr>
      </w:pPr>
      <w:r w:rsidRPr="00B10257">
        <w:rPr>
          <w:lang w:val="nb-NO"/>
        </w:rPr>
        <w:t>Der disse reglene ikke dekker bruker vi Internasjonale Volleyballregler.</w:t>
      </w:r>
    </w:p>
    <w:p w14:paraId="17C05E49" w14:textId="77777777" w:rsidR="007009BB" w:rsidRPr="00B10257" w:rsidRDefault="007009BB" w:rsidP="00B10257">
      <w:pPr>
        <w:rPr>
          <w:lang w:val="nb-NO"/>
        </w:rPr>
      </w:pPr>
    </w:p>
    <w:p w14:paraId="7F810A03" w14:textId="75BB9306" w:rsidR="00B10257" w:rsidRPr="007009BB" w:rsidRDefault="007009BB" w:rsidP="00B10257">
      <w:pPr>
        <w:rPr>
          <w:b/>
          <w:bCs/>
          <w:lang w:val="nb-NO"/>
        </w:rPr>
      </w:pPr>
      <w:r w:rsidRPr="007009BB">
        <w:rPr>
          <w:b/>
          <w:bCs/>
          <w:lang w:val="nb-NO"/>
        </w:rPr>
        <w:t>U</w:t>
      </w:r>
      <w:r w:rsidR="00B10257" w:rsidRPr="007009BB">
        <w:rPr>
          <w:b/>
          <w:bCs/>
          <w:lang w:val="nb-NO"/>
        </w:rPr>
        <w:t>tvalgte «tema» fra volleyballreglene med praktiske tolkninger:</w:t>
      </w:r>
    </w:p>
    <w:p w14:paraId="322D567E" w14:textId="77777777" w:rsidR="00A21D86" w:rsidRDefault="00A21D86" w:rsidP="00A21D86">
      <w:pPr>
        <w:rPr>
          <w:b/>
          <w:bCs/>
          <w:lang w:val="nb-NO"/>
        </w:rPr>
      </w:pPr>
      <w:r w:rsidRPr="00A21D86">
        <w:rPr>
          <w:b/>
          <w:bCs/>
          <w:lang w:val="nb-NO"/>
        </w:rPr>
        <w:t>Ball i taket:</w:t>
      </w:r>
      <w:r>
        <w:rPr>
          <w:b/>
          <w:bCs/>
          <w:lang w:val="nb-NO"/>
        </w:rPr>
        <w:br/>
      </w:r>
      <w:r w:rsidRPr="00A21D86">
        <w:rPr>
          <w:lang w:val="nb-NO"/>
        </w:rPr>
        <w:t xml:space="preserve">Dette er </w:t>
      </w:r>
      <w:r>
        <w:rPr>
          <w:lang w:val="nb-NO"/>
        </w:rPr>
        <w:t xml:space="preserve">tillatt </w:t>
      </w:r>
      <w:r w:rsidRPr="00A21D86">
        <w:rPr>
          <w:lang w:val="nb-NO"/>
        </w:rPr>
        <w:t>og ballen </w:t>
      </w:r>
      <w:r w:rsidRPr="00A21D86">
        <w:rPr>
          <w:b/>
          <w:bCs/>
          <w:u w:val="single"/>
          <w:lang w:val="nb-NO"/>
        </w:rPr>
        <w:t>spilles videre</w:t>
      </w:r>
      <w:r w:rsidRPr="00A21D86">
        <w:rPr>
          <w:lang w:val="nb-NO"/>
        </w:rPr>
        <w:t> når den treffer taket på egen side og spilles videre på egen side. Tak inkluderer tauer/wire/basketkurver etc. (men ikke skillevegg, ref nedenfor).</w:t>
      </w:r>
    </w:p>
    <w:p w14:paraId="6F12F8AA" w14:textId="658F4201" w:rsidR="00A21D86" w:rsidRPr="00A21D86" w:rsidRDefault="00A21D86" w:rsidP="00A21D86">
      <w:pPr>
        <w:pStyle w:val="Listeavsnitt"/>
        <w:numPr>
          <w:ilvl w:val="0"/>
          <w:numId w:val="12"/>
        </w:numPr>
        <w:rPr>
          <w:b/>
          <w:bCs/>
          <w:lang w:val="nb-NO"/>
        </w:rPr>
      </w:pPr>
      <w:r w:rsidRPr="00A21D86">
        <w:rPr>
          <w:lang w:val="nb-NO"/>
        </w:rPr>
        <w:t>Ballen </w:t>
      </w:r>
      <w:r w:rsidRPr="00A21D86">
        <w:rPr>
          <w:b/>
          <w:bCs/>
          <w:u w:val="single"/>
          <w:lang w:val="nb-NO"/>
        </w:rPr>
        <w:t>dømmes ut</w:t>
      </w:r>
      <w:r w:rsidRPr="00A21D86">
        <w:rPr>
          <w:lang w:val="nb-NO"/>
        </w:rPr>
        <w:t> når ballen treffer taket på motstanders side, eller går over til motstanderens side fra taket (dvs</w:t>
      </w:r>
      <w:r>
        <w:rPr>
          <w:lang w:val="nb-NO"/>
        </w:rPr>
        <w:t>:</w:t>
      </w:r>
      <w:r w:rsidRPr="00A21D86">
        <w:rPr>
          <w:lang w:val="nb-NO"/>
        </w:rPr>
        <w:t xml:space="preserve"> </w:t>
      </w:r>
      <w:r>
        <w:rPr>
          <w:lang w:val="nb-NO"/>
        </w:rPr>
        <w:t>S</w:t>
      </w:r>
      <w:r w:rsidRPr="00A21D86">
        <w:rPr>
          <w:lang w:val="nb-NO"/>
        </w:rPr>
        <w:t>erve som treffer taket dømmes ut).</w:t>
      </w:r>
    </w:p>
    <w:p w14:paraId="45DA76C3" w14:textId="4E78C8C6" w:rsidR="00A21D86" w:rsidRPr="00982F09" w:rsidRDefault="00A21D86" w:rsidP="00A21D86">
      <w:pPr>
        <w:pStyle w:val="Listeavsnitt"/>
        <w:numPr>
          <w:ilvl w:val="0"/>
          <w:numId w:val="2"/>
        </w:numPr>
        <w:rPr>
          <w:lang w:val="nb-NO"/>
        </w:rPr>
      </w:pPr>
      <w:r w:rsidRPr="00982F09">
        <w:rPr>
          <w:lang w:val="nb-NO"/>
        </w:rPr>
        <w:t>Ballen </w:t>
      </w:r>
      <w:r w:rsidRPr="00982F09">
        <w:rPr>
          <w:b/>
          <w:bCs/>
          <w:u w:val="single"/>
          <w:lang w:val="nb-NO"/>
        </w:rPr>
        <w:t>dømmes ut</w:t>
      </w:r>
      <w:r w:rsidRPr="00982F09">
        <w:rPr>
          <w:lang w:val="nb-NO"/>
        </w:rPr>
        <w:t> nå når den treffer en nedsenket skillevegg (er en vanlig vegg)</w:t>
      </w:r>
      <w:r>
        <w:rPr>
          <w:lang w:val="nb-NO"/>
        </w:rPr>
        <w:t>,</w:t>
      </w:r>
      <w:r w:rsidRPr="00982F09">
        <w:rPr>
          <w:lang w:val="nb-NO"/>
        </w:rPr>
        <w:t xml:space="preserve"> blir liggende igjen oppe på nett e.l. i taket (</w:t>
      </w:r>
      <w:r>
        <w:rPr>
          <w:lang w:val="nb-NO"/>
        </w:rPr>
        <w:t xml:space="preserve">også </w:t>
      </w:r>
      <w:r w:rsidRPr="00982F09">
        <w:rPr>
          <w:lang w:val="nb-NO"/>
        </w:rPr>
        <w:t>på egen side) eller treffer taket på en annen bane (kan være aktuelt i Haukelandshallen)..</w:t>
      </w:r>
    </w:p>
    <w:p w14:paraId="1469FE98" w14:textId="77777777" w:rsidR="00B10257" w:rsidRPr="00B10257" w:rsidRDefault="00B10257" w:rsidP="00B10257">
      <w:pPr>
        <w:rPr>
          <w:lang w:val="nb-NO"/>
        </w:rPr>
      </w:pPr>
      <w:r w:rsidRPr="00B10257">
        <w:rPr>
          <w:b/>
          <w:bCs/>
          <w:lang w:val="nb-NO"/>
        </w:rPr>
        <w:t>Midtlinje:</w:t>
      </w:r>
      <w:r w:rsidRPr="00B10257">
        <w:rPr>
          <w:b/>
          <w:bCs/>
          <w:lang w:val="nb-NO"/>
        </w:rPr>
        <w:br/>
      </w:r>
      <w:r w:rsidRPr="00B10257">
        <w:rPr>
          <w:lang w:val="nb-NO"/>
        </w:rPr>
        <w:t>Det er lov å krysse linjen med hender/armer/knær så lenge hæl/fot ikke krysser hele linjen eller luften over linjen (projeksjonen av linjen). Hvis motstanderen forstyrres i spillet sitt skal det imidlertid blåses (sklir borti spiller som deltar i spillet e.l.)</w:t>
      </w:r>
    </w:p>
    <w:p w14:paraId="4158B71B" w14:textId="428E535D" w:rsidR="00B10257" w:rsidRPr="00B10257" w:rsidRDefault="00B10257" w:rsidP="00B10257">
      <w:pPr>
        <w:rPr>
          <w:lang w:val="nb-NO"/>
        </w:rPr>
      </w:pPr>
      <w:r w:rsidRPr="00B10257">
        <w:rPr>
          <w:b/>
          <w:bCs/>
          <w:lang w:val="nb-NO"/>
        </w:rPr>
        <w:t>Blokk:</w:t>
      </w:r>
      <w:r w:rsidRPr="00B10257">
        <w:rPr>
          <w:lang w:val="nb-NO"/>
        </w:rPr>
        <w:br/>
        <w:t xml:space="preserve">Alle slag over nettet - unntatt blokk og serve - er angrepsslag uansett om det er en "smash" eller ”rolig slag”. Hvis armene er plassert høyere enn nettet foran for å stoppe et angrep er </w:t>
      </w:r>
      <w:r w:rsidRPr="00B10257">
        <w:rPr>
          <w:lang w:val="nb-NO"/>
        </w:rPr>
        <w:lastRenderedPageBreak/>
        <w:t>dette en blokk (en "passiv" berøring ”i nærheten” av nettet). Det teller da ikke som slag. Men hvis det er et aktivt slag eller veloverveid mottak/pasning er dette IKKE blokk. Uansett om mottaket/pasningen utføres høyere enn nettet teller det da som et vanlig slag.</w:t>
      </w:r>
    </w:p>
    <w:p w14:paraId="03754EE5" w14:textId="63780931" w:rsidR="00B10257" w:rsidRPr="00B10257" w:rsidRDefault="00B10257" w:rsidP="00B10257">
      <w:pPr>
        <w:rPr>
          <w:lang w:val="nb-NO"/>
        </w:rPr>
      </w:pPr>
      <w:r w:rsidRPr="00B10257">
        <w:rPr>
          <w:b/>
          <w:bCs/>
          <w:lang w:val="nb-NO"/>
        </w:rPr>
        <w:t>Dobbeltslag i mottak:</w:t>
      </w:r>
      <w:r w:rsidRPr="00B10257">
        <w:rPr>
          <w:lang w:val="nb-NO"/>
        </w:rPr>
        <w:br/>
        <w:t>Det er lov med to slag som ikke er samtidig (”dobbeltslag”) så lenge det er i en bevegelse. Eksempel; ballen går i hånden (baggerslag) og spretter opp i hodet, det er lov så lenge det er en bevegelse</w:t>
      </w:r>
      <w:r w:rsidR="00982F09">
        <w:rPr>
          <w:lang w:val="nb-NO"/>
        </w:rPr>
        <w:t xml:space="preserve"> </w:t>
      </w:r>
      <w:r w:rsidR="00982F09" w:rsidRPr="00982F09">
        <w:rPr>
          <w:i/>
          <w:iCs/>
          <w:lang w:val="nb-NO"/>
        </w:rPr>
        <w:t>(Men h</w:t>
      </w:r>
      <w:r w:rsidRPr="00982F09">
        <w:rPr>
          <w:i/>
          <w:iCs/>
          <w:lang w:val="nb-NO"/>
        </w:rPr>
        <w:t>vis spilleren beveger hodet for å prøve å ta ballen er det dobbelslag pga to bevegelser.</w:t>
      </w:r>
      <w:r w:rsidR="00982F09" w:rsidRPr="00982F09">
        <w:rPr>
          <w:i/>
          <w:iCs/>
          <w:lang w:val="nb-NO"/>
        </w:rPr>
        <w:t>)</w:t>
      </w:r>
    </w:p>
    <w:p w14:paraId="466050A0" w14:textId="77777777" w:rsidR="00B10257" w:rsidRPr="00B10257" w:rsidRDefault="00B10257" w:rsidP="00B10257">
      <w:pPr>
        <w:rPr>
          <w:lang w:val="nb-NO"/>
        </w:rPr>
      </w:pPr>
      <w:r w:rsidRPr="00B10257">
        <w:rPr>
          <w:b/>
          <w:bCs/>
          <w:lang w:val="nb-NO"/>
        </w:rPr>
        <w:t>Nettberøring:</w:t>
      </w:r>
      <w:r w:rsidRPr="00B10257">
        <w:rPr>
          <w:lang w:val="nb-NO"/>
        </w:rPr>
        <w:br/>
        <w:t>All berøring av nettet som en del av spillet er feil.</w:t>
      </w:r>
      <w:r w:rsidRPr="00B10257">
        <w:rPr>
          <w:lang w:val="nb-NO"/>
        </w:rPr>
        <w:br/>
        <w:t>Annen ”lett” berøring som ikke er en aktiv del av spillet er ikke feil (spiller foran som snur seg borti nettet uten at han er en del av spillet, langt hår som kommer borti nettet, e.l.)</w:t>
      </w:r>
    </w:p>
    <w:p w14:paraId="7801F51F" w14:textId="727FCFAA" w:rsidR="00B10257" w:rsidRPr="00B10257" w:rsidRDefault="00B10257" w:rsidP="00B10257">
      <w:pPr>
        <w:rPr>
          <w:lang w:val="nb-NO"/>
        </w:rPr>
      </w:pPr>
      <w:r w:rsidRPr="00B10257">
        <w:rPr>
          <w:b/>
          <w:bCs/>
          <w:lang w:val="nb-NO"/>
        </w:rPr>
        <w:t>Berøre ballen på motstanders side:</w:t>
      </w:r>
      <w:r w:rsidRPr="00B10257">
        <w:rPr>
          <w:lang w:val="nb-NO"/>
        </w:rPr>
        <w:br/>
        <w:t>Som hovedregel er det ikke lov å berøre ballen på motstanders side, med ett unntak: Det er lov å blokkere angrepsslaget over på motstanderen sin side (dvs etter at motstanderen har slått sitt slag). Det er ikke lov å hindre motstanderen underveis i spillet før angrepsslaget.</w:t>
      </w:r>
      <w:r w:rsidRPr="00B10257">
        <w:rPr>
          <w:lang w:val="nb-NO"/>
        </w:rPr>
        <w:br/>
        <w:t>Men: For baller som er delvis over nettet er det er lov å slå på ballen på egen side av nettet.  Dvs selv om mesteparten av ballen er over på motstanderen sin side, er det lov å slå på den hvis treffpunkt for hånden på ballen er på egen side av nettet.</w:t>
      </w:r>
    </w:p>
    <w:p w14:paraId="7E258EC9" w14:textId="77777777" w:rsidR="00B10257" w:rsidRPr="00B10257" w:rsidRDefault="00B10257" w:rsidP="00B10257">
      <w:pPr>
        <w:rPr>
          <w:lang w:val="nb-NO"/>
        </w:rPr>
      </w:pPr>
      <w:r w:rsidRPr="00B10257">
        <w:rPr>
          <w:b/>
          <w:bCs/>
          <w:lang w:val="nb-NO"/>
        </w:rPr>
        <w:t>Dårlig plass på serve:</w:t>
      </w:r>
      <w:r w:rsidRPr="00B10257">
        <w:rPr>
          <w:lang w:val="nb-NO"/>
        </w:rPr>
        <w:br/>
        <w:t>Der hvor det er dårlig plass for server (typisk i Haukelandshallen) bør dommer tillate at server tråkker på streken. Dommer skal opplyse om dette før kampen - hvis ikke oppfordres lagene til å spørre. Husk at dette er ikke en generell regel, så hvis dommeren ikke har opplyst noe kan man bli avblåst for å tråkke på streken.</w:t>
      </w:r>
    </w:p>
    <w:p w14:paraId="01E39DD9" w14:textId="77777777" w:rsidR="00B10257" w:rsidRPr="00B10257" w:rsidRDefault="00B10257" w:rsidP="00B10257">
      <w:pPr>
        <w:rPr>
          <w:lang w:val="nb-NO"/>
        </w:rPr>
      </w:pPr>
      <w:r w:rsidRPr="00B10257">
        <w:rPr>
          <w:b/>
          <w:bCs/>
          <w:lang w:val="nb-NO"/>
        </w:rPr>
        <w:t>«Roterende innbytte»:</w:t>
      </w:r>
      <w:r w:rsidRPr="00B10257">
        <w:rPr>
          <w:lang w:val="nb-NO"/>
        </w:rPr>
        <w:br/>
        <w:t>«Roterende innbytte» er tillatt. Men det må velges enten roterende innbytte eller ordinært personlig spillerbytte før settstart (kan velge på nytt i hvert sett).</w:t>
      </w:r>
      <w:r w:rsidRPr="00B10257">
        <w:rPr>
          <w:lang w:val="nb-NO"/>
        </w:rPr>
        <w:br/>
        <w:t>Roterende innbytte gjøres i en fast posisjon (1-6, laget kan selv velge posisjon, men den gjelder for hele settet), herrespiller mot herrespiller/damespiller mot damespiller (slik at det maks er 3 herrer på banen samtidig).</w:t>
      </w:r>
      <w:r w:rsidRPr="00B10257">
        <w:rPr>
          <w:lang w:val="nb-NO"/>
        </w:rPr>
        <w:br/>
        <w:t>Lag kan ikke hoppe over bytte (la være å bytte ut en spiller) - unntatt dersom det er skade på spiller slik at en ikke lenger har nok spillere til roterende innbytte.</w:t>
      </w:r>
    </w:p>
    <w:p w14:paraId="084F9D74" w14:textId="64ED9166" w:rsidR="00982F09" w:rsidRPr="00A21D86" w:rsidRDefault="00982F09" w:rsidP="00A21D86">
      <w:pPr>
        <w:rPr>
          <w:b/>
          <w:bCs/>
          <w:lang w:val="nb-NO"/>
        </w:rPr>
      </w:pPr>
      <w:r w:rsidRPr="00A21D86">
        <w:rPr>
          <w:b/>
          <w:bCs/>
          <w:lang w:val="nb-NO"/>
        </w:rPr>
        <w:t>Dobbeltslag med fingerslag</w:t>
      </w:r>
      <w:r w:rsidR="00A21D86">
        <w:rPr>
          <w:b/>
          <w:bCs/>
          <w:lang w:val="nb-NO"/>
        </w:rPr>
        <w:t>:</w:t>
      </w:r>
      <w:r w:rsidR="00A21D86">
        <w:rPr>
          <w:b/>
          <w:bCs/>
          <w:lang w:val="nb-NO"/>
        </w:rPr>
        <w:br/>
      </w:r>
      <w:r w:rsidR="00A21D86">
        <w:rPr>
          <w:lang w:val="nb-NO"/>
        </w:rPr>
        <w:t xml:space="preserve">Dette er tillat </w:t>
      </w:r>
      <w:r w:rsidRPr="00A21D86">
        <w:rPr>
          <w:lang w:val="nb-NO"/>
        </w:rPr>
        <w:t>ved «interne» slag i laget, og kun for fingerslag. Hvis ballen går over nettet eller i blokken (fullført angrepslag), skal det fortsatt dømmes dobbeltslag!</w:t>
      </w:r>
    </w:p>
    <w:p w14:paraId="53672365" w14:textId="77777777" w:rsidR="004D5F1B" w:rsidRDefault="00982F09" w:rsidP="00A21D86">
      <w:pPr>
        <w:rPr>
          <w:lang w:val="nb-NO"/>
        </w:rPr>
      </w:pPr>
      <w:r w:rsidRPr="00A21D86">
        <w:rPr>
          <w:b/>
          <w:bCs/>
          <w:lang w:val="nb-NO"/>
        </w:rPr>
        <w:lastRenderedPageBreak/>
        <w:t>Skjerm</w:t>
      </w:r>
      <w:r w:rsidR="00A21D86">
        <w:rPr>
          <w:b/>
          <w:bCs/>
          <w:lang w:val="nb-NO"/>
        </w:rPr>
        <w:t>:</w:t>
      </w:r>
      <w:r w:rsidR="00A21D86">
        <w:rPr>
          <w:b/>
          <w:bCs/>
          <w:lang w:val="nb-NO"/>
        </w:rPr>
        <w:br/>
      </w:r>
      <w:r w:rsidRPr="00A21D86">
        <w:rPr>
          <w:lang w:val="nb-NO"/>
        </w:rPr>
        <w:t xml:space="preserve">Ingen spillere kan ha armene over hodet og </w:t>
      </w:r>
      <w:r w:rsidR="00A21D86">
        <w:rPr>
          <w:lang w:val="nb-NO"/>
        </w:rPr>
        <w:t xml:space="preserve">spillerne </w:t>
      </w:r>
      <w:r w:rsidRPr="00A21D86">
        <w:rPr>
          <w:lang w:val="nb-NO"/>
        </w:rPr>
        <w:t xml:space="preserve">må stå med minst én ballbredde mellom hver spiller. </w:t>
      </w:r>
    </w:p>
    <w:p w14:paraId="7158255B" w14:textId="44DC52F4" w:rsidR="00982F09" w:rsidRPr="004D5F1B" w:rsidRDefault="00982F09" w:rsidP="00A21D86">
      <w:pPr>
        <w:rPr>
          <w:i/>
          <w:iCs/>
          <w:lang w:val="nb-NO"/>
        </w:rPr>
      </w:pPr>
      <w:r w:rsidRPr="004D5F1B">
        <w:rPr>
          <w:i/>
          <w:iCs/>
          <w:lang w:val="nb-NO"/>
        </w:rPr>
        <w:t>Dommer skal advare laget, og hvis laget likevel bryter skjermreglene i samme ballveksling, skal det blåses skjerm når server slår.</w:t>
      </w:r>
    </w:p>
    <w:p w14:paraId="278A5496" w14:textId="273BF6B2" w:rsidR="00A21D86" w:rsidRDefault="00982F09" w:rsidP="00982F09">
      <w:pPr>
        <w:rPr>
          <w:lang w:val="nb-NO"/>
        </w:rPr>
      </w:pPr>
      <w:r w:rsidRPr="00A21D86">
        <w:rPr>
          <w:b/>
          <w:bCs/>
          <w:lang w:val="nb-NO"/>
        </w:rPr>
        <w:t>Oppstilling mottakende lag: </w:t>
      </w:r>
      <w:r w:rsidR="00A21D86">
        <w:rPr>
          <w:b/>
          <w:bCs/>
          <w:lang w:val="nb-NO"/>
        </w:rPr>
        <w:br/>
      </w:r>
      <w:r w:rsidRPr="00A21D86">
        <w:rPr>
          <w:lang w:val="nb-NO"/>
        </w:rPr>
        <w:t xml:space="preserve">Avgjøres når ballen kastes opp for serve, </w:t>
      </w:r>
      <w:r w:rsidR="00A21D86">
        <w:rPr>
          <w:lang w:val="nb-NO"/>
        </w:rPr>
        <w:t>dvs at spillerne kan bevege seg til ny posisjon nå</w:t>
      </w:r>
      <w:r w:rsidR="004D5F1B">
        <w:rPr>
          <w:lang w:val="nb-NO"/>
        </w:rPr>
        <w:t>r</w:t>
      </w:r>
      <w:r w:rsidR="00A21D86">
        <w:rPr>
          <w:lang w:val="nb-NO"/>
        </w:rPr>
        <w:t xml:space="preserve"> ballen kastes opp </w:t>
      </w:r>
      <w:r w:rsidRPr="00A21D86">
        <w:rPr>
          <w:lang w:val="nb-NO"/>
        </w:rPr>
        <w:t xml:space="preserve">og ikke </w:t>
      </w:r>
      <w:r w:rsidR="004D5F1B">
        <w:rPr>
          <w:lang w:val="nb-NO"/>
        </w:rPr>
        <w:t xml:space="preserve">når </w:t>
      </w:r>
      <w:r w:rsidRPr="00A21D86">
        <w:rPr>
          <w:lang w:val="nb-NO"/>
        </w:rPr>
        <w:t>server treffer ballen. Men ballen er først i spill når ballen slås, dvs oppstillingsfeil regnes som om den skjedde i det øyeblikk serveren treffer ballen</w:t>
      </w:r>
      <w:r w:rsidR="004D5F1B">
        <w:rPr>
          <w:lang w:val="nb-NO"/>
        </w:rPr>
        <w:t xml:space="preserve"> og</w:t>
      </w:r>
      <w:r w:rsidRPr="00A41CD3">
        <w:rPr>
          <w:lang w:val="nb-NO"/>
        </w:rPr>
        <w:t xml:space="preserve"> dommerne </w:t>
      </w:r>
      <w:r w:rsidR="00A21D86">
        <w:rPr>
          <w:lang w:val="nb-NO"/>
        </w:rPr>
        <w:t xml:space="preserve">skal </w:t>
      </w:r>
      <w:r w:rsidRPr="00A41CD3">
        <w:rPr>
          <w:lang w:val="nb-NO"/>
        </w:rPr>
        <w:t>blåse for oppstillingsfeil først </w:t>
      </w:r>
      <w:r w:rsidRPr="00A41CD3">
        <w:rPr>
          <w:b/>
          <w:bCs/>
          <w:u w:val="single"/>
          <w:lang w:val="nb-NO"/>
        </w:rPr>
        <w:t>etter at</w:t>
      </w:r>
      <w:r w:rsidRPr="00A41CD3">
        <w:rPr>
          <w:lang w:val="nb-NO"/>
        </w:rPr>
        <w:t> serveren treffer ballen. </w:t>
      </w:r>
    </w:p>
    <w:p w14:paraId="551DE56A" w14:textId="6526E8C5" w:rsidR="00A21D86" w:rsidRDefault="00982F09" w:rsidP="00982F09">
      <w:pPr>
        <w:rPr>
          <w:i/>
          <w:iCs/>
          <w:lang w:val="nb-NO"/>
        </w:rPr>
      </w:pPr>
      <w:r w:rsidRPr="00A41CD3">
        <w:rPr>
          <w:i/>
          <w:iCs/>
          <w:lang w:val="nb-NO"/>
        </w:rPr>
        <w:t>Hvis feil begås av lagene under serven, er det første feil som gjelder. Dersom begge lag begår en feil samtidig under serven, blir feilen til det serverende laget talt først.</w:t>
      </w:r>
      <w:r w:rsidR="004D5F1B">
        <w:rPr>
          <w:i/>
          <w:iCs/>
          <w:lang w:val="nb-NO"/>
        </w:rPr>
        <w:t xml:space="preserve"> </w:t>
      </w:r>
      <w:r w:rsidRPr="00A41CD3">
        <w:rPr>
          <w:i/>
          <w:iCs/>
          <w:lang w:val="nb-NO"/>
        </w:rPr>
        <w:t xml:space="preserve">Eksempler: </w:t>
      </w:r>
    </w:p>
    <w:p w14:paraId="0D7BF3DA" w14:textId="2FDB5D07" w:rsidR="00A21D86" w:rsidRDefault="00982F09" w:rsidP="00A21D86">
      <w:pPr>
        <w:pStyle w:val="Listeavsnitt"/>
        <w:numPr>
          <w:ilvl w:val="0"/>
          <w:numId w:val="11"/>
        </w:numPr>
        <w:rPr>
          <w:i/>
          <w:iCs/>
          <w:lang w:val="nb-NO"/>
        </w:rPr>
      </w:pPr>
      <w:r w:rsidRPr="00A21D86">
        <w:rPr>
          <w:i/>
          <w:iCs/>
          <w:lang w:val="nb-NO"/>
        </w:rPr>
        <w:t>Ballen går ut, men mottakende lag har oppstillingsfeil når ballen kastes opp</w:t>
      </w:r>
      <w:r w:rsidR="004D5F1B">
        <w:rPr>
          <w:i/>
          <w:iCs/>
          <w:lang w:val="nb-NO"/>
        </w:rPr>
        <w:t xml:space="preserve">: </w:t>
      </w:r>
      <w:r w:rsidRPr="00A21D86">
        <w:rPr>
          <w:i/>
          <w:iCs/>
          <w:lang w:val="nb-NO"/>
        </w:rPr>
        <w:t xml:space="preserve">Servende laget vinner poenget. </w:t>
      </w:r>
    </w:p>
    <w:p w14:paraId="15427717" w14:textId="1F8412E7" w:rsidR="00982F09" w:rsidRPr="00A21D86" w:rsidRDefault="00982F09" w:rsidP="00A21D86">
      <w:pPr>
        <w:pStyle w:val="Listeavsnitt"/>
        <w:numPr>
          <w:ilvl w:val="0"/>
          <w:numId w:val="11"/>
        </w:numPr>
        <w:rPr>
          <w:i/>
          <w:iCs/>
          <w:lang w:val="nb-NO"/>
        </w:rPr>
      </w:pPr>
      <w:r w:rsidRPr="00A21D86">
        <w:rPr>
          <w:i/>
          <w:iCs/>
          <w:lang w:val="nb-NO"/>
        </w:rPr>
        <w:t>Serveren trår på baklinjen under serve og mottakende lag har oppstillingsfeil når ballen kastes opp</w:t>
      </w:r>
      <w:r w:rsidR="004D5F1B">
        <w:rPr>
          <w:i/>
          <w:iCs/>
          <w:lang w:val="nb-NO"/>
        </w:rPr>
        <w:t>:</w:t>
      </w:r>
      <w:r w:rsidRPr="00A21D86">
        <w:rPr>
          <w:i/>
          <w:iCs/>
          <w:lang w:val="nb-NO"/>
        </w:rPr>
        <w:t xml:space="preserve"> Servende laget vinner poenget).</w:t>
      </w:r>
    </w:p>
    <w:p w14:paraId="1D7E97CE" w14:textId="77777777" w:rsidR="00B10257" w:rsidRDefault="00B10257" w:rsidP="00B10257">
      <w:pPr>
        <w:rPr>
          <w:lang w:val="nb-NO"/>
        </w:rPr>
      </w:pPr>
    </w:p>
    <w:p w14:paraId="726088A0" w14:textId="70E3BC41" w:rsidR="00D91901" w:rsidRPr="00B10257" w:rsidRDefault="00D91901" w:rsidP="00B10257">
      <w:pPr>
        <w:rPr>
          <w:lang w:val="nb-NO"/>
        </w:rPr>
      </w:pPr>
    </w:p>
    <w:sectPr w:rsidR="00D91901" w:rsidRPr="00B10257" w:rsidSect="0091434C">
      <w:pgSz w:w="12240" w:h="15840"/>
      <w:pgMar w:top="144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77E0"/>
    <w:multiLevelType w:val="hybridMultilevel"/>
    <w:tmpl w:val="2A04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C326A"/>
    <w:multiLevelType w:val="hybridMultilevel"/>
    <w:tmpl w:val="9238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003BC"/>
    <w:multiLevelType w:val="hybridMultilevel"/>
    <w:tmpl w:val="5DF4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92753"/>
    <w:multiLevelType w:val="multilevel"/>
    <w:tmpl w:val="8D7C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0925FB"/>
    <w:multiLevelType w:val="hybridMultilevel"/>
    <w:tmpl w:val="92AA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929CB"/>
    <w:multiLevelType w:val="hybridMultilevel"/>
    <w:tmpl w:val="24E4B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10EE"/>
    <w:multiLevelType w:val="hybridMultilevel"/>
    <w:tmpl w:val="59D0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F6238"/>
    <w:multiLevelType w:val="hybridMultilevel"/>
    <w:tmpl w:val="72E41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10FAF"/>
    <w:multiLevelType w:val="hybridMultilevel"/>
    <w:tmpl w:val="B84A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03781D"/>
    <w:multiLevelType w:val="hybridMultilevel"/>
    <w:tmpl w:val="991A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C61BA"/>
    <w:multiLevelType w:val="multilevel"/>
    <w:tmpl w:val="F40E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A11644"/>
    <w:multiLevelType w:val="multilevel"/>
    <w:tmpl w:val="C2443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5462241">
    <w:abstractNumId w:val="11"/>
  </w:num>
  <w:num w:numId="2" w16cid:durableId="1268660006">
    <w:abstractNumId w:val="3"/>
  </w:num>
  <w:num w:numId="3" w16cid:durableId="1561744320">
    <w:abstractNumId w:val="10"/>
  </w:num>
  <w:num w:numId="4" w16cid:durableId="1158882780">
    <w:abstractNumId w:val="6"/>
  </w:num>
  <w:num w:numId="5" w16cid:durableId="115834705">
    <w:abstractNumId w:val="7"/>
  </w:num>
  <w:num w:numId="6" w16cid:durableId="1962494363">
    <w:abstractNumId w:val="2"/>
  </w:num>
  <w:num w:numId="7" w16cid:durableId="1898316900">
    <w:abstractNumId w:val="4"/>
  </w:num>
  <w:num w:numId="8" w16cid:durableId="1543596019">
    <w:abstractNumId w:val="1"/>
  </w:num>
  <w:num w:numId="9" w16cid:durableId="1887833746">
    <w:abstractNumId w:val="5"/>
  </w:num>
  <w:num w:numId="10" w16cid:durableId="1030375279">
    <w:abstractNumId w:val="8"/>
  </w:num>
  <w:num w:numId="11" w16cid:durableId="1638757270">
    <w:abstractNumId w:val="0"/>
  </w:num>
  <w:num w:numId="12" w16cid:durableId="6252379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57"/>
    <w:rsid w:val="000111B1"/>
    <w:rsid w:val="00154512"/>
    <w:rsid w:val="00191BA3"/>
    <w:rsid w:val="002357DB"/>
    <w:rsid w:val="00272A60"/>
    <w:rsid w:val="00435F72"/>
    <w:rsid w:val="00462A83"/>
    <w:rsid w:val="004D5F1B"/>
    <w:rsid w:val="005C17E3"/>
    <w:rsid w:val="005C364A"/>
    <w:rsid w:val="006025D0"/>
    <w:rsid w:val="007009BB"/>
    <w:rsid w:val="00772B79"/>
    <w:rsid w:val="008F491D"/>
    <w:rsid w:val="0091434C"/>
    <w:rsid w:val="00982F09"/>
    <w:rsid w:val="009A4E76"/>
    <w:rsid w:val="00A21D86"/>
    <w:rsid w:val="00A41CD3"/>
    <w:rsid w:val="00B10257"/>
    <w:rsid w:val="00D13185"/>
    <w:rsid w:val="00D91901"/>
    <w:rsid w:val="00EE41AC"/>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B2CE"/>
  <w15:chartTrackingRefBased/>
  <w15:docId w15:val="{04108F1D-EC3E-4148-9C25-DB1CB110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10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10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1025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1025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1025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1025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1025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1025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1025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1025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1025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1025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1025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1025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1025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1025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1025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10257"/>
    <w:rPr>
      <w:rFonts w:eastAsiaTheme="majorEastAsia" w:cstheme="majorBidi"/>
      <w:color w:val="272727" w:themeColor="text1" w:themeTint="D8"/>
    </w:rPr>
  </w:style>
  <w:style w:type="paragraph" w:styleId="Tittel">
    <w:name w:val="Title"/>
    <w:basedOn w:val="Normal"/>
    <w:next w:val="Normal"/>
    <w:link w:val="TittelTegn"/>
    <w:uiPriority w:val="10"/>
    <w:qFormat/>
    <w:rsid w:val="00B10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1025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1025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1025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1025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10257"/>
    <w:rPr>
      <w:i/>
      <w:iCs/>
      <w:color w:val="404040" w:themeColor="text1" w:themeTint="BF"/>
    </w:rPr>
  </w:style>
  <w:style w:type="paragraph" w:styleId="Listeavsnitt">
    <w:name w:val="List Paragraph"/>
    <w:basedOn w:val="Normal"/>
    <w:uiPriority w:val="34"/>
    <w:qFormat/>
    <w:rsid w:val="00B10257"/>
    <w:pPr>
      <w:ind w:left="720"/>
      <w:contextualSpacing/>
    </w:pPr>
  </w:style>
  <w:style w:type="character" w:styleId="Sterkutheving">
    <w:name w:val="Intense Emphasis"/>
    <w:basedOn w:val="Standardskriftforavsnitt"/>
    <w:uiPriority w:val="21"/>
    <w:qFormat/>
    <w:rsid w:val="00B10257"/>
    <w:rPr>
      <w:i/>
      <w:iCs/>
      <w:color w:val="0F4761" w:themeColor="accent1" w:themeShade="BF"/>
    </w:rPr>
  </w:style>
  <w:style w:type="paragraph" w:styleId="Sterktsitat">
    <w:name w:val="Intense Quote"/>
    <w:basedOn w:val="Normal"/>
    <w:next w:val="Normal"/>
    <w:link w:val="SterktsitatTegn"/>
    <w:uiPriority w:val="30"/>
    <w:qFormat/>
    <w:rsid w:val="00B10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10257"/>
    <w:rPr>
      <w:i/>
      <w:iCs/>
      <w:color w:val="0F4761" w:themeColor="accent1" w:themeShade="BF"/>
    </w:rPr>
  </w:style>
  <w:style w:type="character" w:styleId="Sterkreferanse">
    <w:name w:val="Intense Reference"/>
    <w:basedOn w:val="Standardskriftforavsnitt"/>
    <w:uiPriority w:val="32"/>
    <w:qFormat/>
    <w:rsid w:val="00B10257"/>
    <w:rPr>
      <w:b/>
      <w:bCs/>
      <w:smallCaps/>
      <w:color w:val="0F4761" w:themeColor="accent1" w:themeShade="BF"/>
      <w:spacing w:val="5"/>
    </w:rPr>
  </w:style>
  <w:style w:type="character" w:styleId="Hyperkobling">
    <w:name w:val="Hyperlink"/>
    <w:basedOn w:val="Standardskriftforavsnitt"/>
    <w:uiPriority w:val="99"/>
    <w:unhideWhenUsed/>
    <w:rsid w:val="00B10257"/>
    <w:rPr>
      <w:color w:val="467886" w:themeColor="hyperlink"/>
      <w:u w:val="single"/>
    </w:rPr>
  </w:style>
  <w:style w:type="character" w:styleId="Ulstomtale">
    <w:name w:val="Unresolved Mention"/>
    <w:basedOn w:val="Standardskriftforavsnitt"/>
    <w:uiPriority w:val="99"/>
    <w:semiHidden/>
    <w:unhideWhenUsed/>
    <w:rsid w:val="00B10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A98C7202394F48B2BBC09581B8754D" ma:contentTypeVersion="18" ma:contentTypeDescription="Opprett et nytt dokument." ma:contentTypeScope="" ma:versionID="06b03776763cae9dfaedd9d50034dc82">
  <xsd:schema xmlns:xsd="http://www.w3.org/2001/XMLSchema" xmlns:xs="http://www.w3.org/2001/XMLSchema" xmlns:p="http://schemas.microsoft.com/office/2006/metadata/properties" xmlns:ns2="b7e550d5-b7ba-4e8e-bf0f-ca4ea33a6b54" xmlns:ns3="27524694-b7eb-4b69-a9f5-457342c229a4" xmlns:ns4="9e538389-cabc-4d4e-918a-8beb7ac0ecaa" targetNamespace="http://schemas.microsoft.com/office/2006/metadata/properties" ma:root="true" ma:fieldsID="ded7f21fb29782e430e8306bfe191fec" ns2:_="" ns3:_="" ns4:_="">
    <xsd:import namespace="b7e550d5-b7ba-4e8e-bf0f-ca4ea33a6b54"/>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550d5-b7ba-4e8e-bf0f-ca4ea33a6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e550d5-b7ba-4e8e-bf0f-ca4ea33a6b54">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6E4706FB-4D47-4A51-B68F-C18095839279}"/>
</file>

<file path=customXml/itemProps2.xml><?xml version="1.0" encoding="utf-8"?>
<ds:datastoreItem xmlns:ds="http://schemas.openxmlformats.org/officeDocument/2006/customXml" ds:itemID="{2BD4BF42-4037-4BBA-9BB9-69A0487B5178}"/>
</file>

<file path=customXml/itemProps3.xml><?xml version="1.0" encoding="utf-8"?>
<ds:datastoreItem xmlns:ds="http://schemas.openxmlformats.org/officeDocument/2006/customXml" ds:itemID="{B81A9B03-4D4D-4E7B-BF8E-62D3B133C757}"/>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Øyvind Arnesen</dc:creator>
  <cp:keywords/>
  <dc:description/>
  <cp:lastModifiedBy>Øijordsbakken, Jan Ove</cp:lastModifiedBy>
  <cp:revision>2</cp:revision>
  <dcterms:created xsi:type="dcterms:W3CDTF">2026-08-31T09:02:00Z</dcterms:created>
  <dcterms:modified xsi:type="dcterms:W3CDTF">2026-08-31T09:02:00Z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0x0101002AA98C7202394F48B2BBC09581B8754D</vt:lpwstr>
  </property>
</Properties>
</file>