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85F" w:rsidRDefault="0066285F">
      <w:pPr>
        <w:rPr>
          <w:rFonts w:ascii="Verdana" w:hAnsi="Verdana"/>
          <w:b/>
          <w:color w:val="ED7D31" w:themeColor="accent2"/>
          <w:sz w:val="28"/>
          <w:szCs w:val="24"/>
        </w:rPr>
      </w:pPr>
      <w:r>
        <w:rPr>
          <w:rFonts w:ascii="Verdana" w:hAnsi="Verdana"/>
          <w:b/>
          <w:noProof/>
          <w:color w:val="ED7D31" w:themeColor="accent2"/>
          <w:sz w:val="28"/>
          <w:szCs w:val="24"/>
        </w:rPr>
        <w:drawing>
          <wp:inline distT="0" distB="0" distL="0" distR="0" wp14:anchorId="4C4B4BC4" wp14:editId="4BB3123A">
            <wp:extent cx="4267200" cy="790575"/>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ges-bedriftsidrettsforbund_cmyk.jpg"/>
                    <pic:cNvPicPr/>
                  </pic:nvPicPr>
                  <pic:blipFill>
                    <a:blip r:embed="rId13">
                      <a:extLst>
                        <a:ext uri="{28A0092B-C50C-407E-A947-70E740481C1C}">
                          <a14:useLocalDpi xmlns:a14="http://schemas.microsoft.com/office/drawing/2010/main" val="0"/>
                        </a:ext>
                      </a:extLst>
                    </a:blip>
                    <a:stretch>
                      <a:fillRect/>
                    </a:stretch>
                  </pic:blipFill>
                  <pic:spPr>
                    <a:xfrm>
                      <a:off x="0" y="0"/>
                      <a:ext cx="4267200" cy="790575"/>
                    </a:xfrm>
                    <a:prstGeom prst="rect">
                      <a:avLst/>
                    </a:prstGeom>
                  </pic:spPr>
                </pic:pic>
              </a:graphicData>
            </a:graphic>
          </wp:inline>
        </w:drawing>
      </w:r>
    </w:p>
    <w:p w:rsidR="0066285F" w:rsidRDefault="0066285F">
      <w:pPr>
        <w:rPr>
          <w:rFonts w:ascii="Verdana" w:hAnsi="Verdana"/>
          <w:b/>
          <w:color w:val="ED7D31" w:themeColor="accent2"/>
          <w:sz w:val="28"/>
          <w:szCs w:val="24"/>
        </w:rPr>
      </w:pPr>
    </w:p>
    <w:p w:rsidR="0066285F" w:rsidRDefault="0066285F">
      <w:pPr>
        <w:rPr>
          <w:rFonts w:ascii="Verdana" w:hAnsi="Verdana"/>
          <w:b/>
          <w:color w:val="ED7D31" w:themeColor="accent2"/>
          <w:sz w:val="28"/>
          <w:szCs w:val="24"/>
        </w:rPr>
      </w:pPr>
    </w:p>
    <w:p w:rsidR="0066285F" w:rsidRDefault="0066285F">
      <w:pPr>
        <w:rPr>
          <w:rFonts w:ascii="Verdana" w:hAnsi="Verdana"/>
          <w:b/>
          <w:color w:val="ED7D31" w:themeColor="accent2"/>
          <w:sz w:val="28"/>
          <w:szCs w:val="24"/>
        </w:rPr>
      </w:pPr>
    </w:p>
    <w:p w:rsidR="00B465C1" w:rsidRPr="00175CB6" w:rsidRDefault="00446917">
      <w:pPr>
        <w:rPr>
          <w:rFonts w:ascii="Verdana" w:hAnsi="Verdana"/>
          <w:b/>
          <w:color w:val="ED7D31" w:themeColor="accent2"/>
          <w:sz w:val="28"/>
          <w:szCs w:val="24"/>
        </w:rPr>
      </w:pPr>
      <w:r w:rsidRPr="00175CB6">
        <w:rPr>
          <w:rFonts w:ascii="Verdana" w:hAnsi="Verdana"/>
          <w:b/>
          <w:color w:val="ED7D31" w:themeColor="accent2"/>
          <w:sz w:val="28"/>
          <w:szCs w:val="24"/>
        </w:rPr>
        <w:t>Handlingsplan</w:t>
      </w:r>
      <w:r w:rsidR="00175CB6" w:rsidRPr="00175CB6">
        <w:rPr>
          <w:rFonts w:ascii="Verdana" w:hAnsi="Verdana"/>
          <w:b/>
          <w:color w:val="ED7D31" w:themeColor="accent2"/>
          <w:sz w:val="28"/>
          <w:szCs w:val="24"/>
        </w:rPr>
        <w:t xml:space="preserve"> mot</w:t>
      </w:r>
      <w:r w:rsidR="00C1647D" w:rsidRPr="00175CB6">
        <w:rPr>
          <w:rFonts w:ascii="Verdana" w:hAnsi="Verdana"/>
          <w:b/>
          <w:color w:val="ED7D31" w:themeColor="accent2"/>
          <w:sz w:val="28"/>
          <w:szCs w:val="24"/>
        </w:rPr>
        <w:t xml:space="preserve"> seksuell trakassering og annen uønsket adferd</w:t>
      </w:r>
      <w:r w:rsidR="00175CB6" w:rsidRPr="00175CB6">
        <w:rPr>
          <w:rFonts w:ascii="Verdana" w:hAnsi="Verdana"/>
          <w:b/>
          <w:color w:val="ED7D31" w:themeColor="accent2"/>
          <w:sz w:val="28"/>
          <w:szCs w:val="24"/>
        </w:rPr>
        <w:t>.</w:t>
      </w:r>
    </w:p>
    <w:p w:rsidR="00C1647D" w:rsidRDefault="00C1647D">
      <w:pPr>
        <w:rPr>
          <w:rFonts w:ascii="Verdana" w:hAnsi="Verdana"/>
          <w:b/>
          <w:sz w:val="28"/>
          <w:szCs w:val="24"/>
        </w:rPr>
      </w:pPr>
    </w:p>
    <w:p w:rsidR="00175CB6" w:rsidRPr="00175CB6" w:rsidRDefault="00175CB6">
      <w:pPr>
        <w:rPr>
          <w:rFonts w:ascii="Verdana" w:hAnsi="Verdana"/>
          <w:b/>
          <w:sz w:val="24"/>
          <w:szCs w:val="24"/>
        </w:rPr>
      </w:pPr>
      <w:r w:rsidRPr="00175CB6">
        <w:rPr>
          <w:rFonts w:ascii="Verdana" w:hAnsi="Verdana"/>
          <w:b/>
          <w:sz w:val="24"/>
          <w:szCs w:val="24"/>
        </w:rPr>
        <w:t>Retningslinjer for håndtering</w:t>
      </w:r>
      <w:r w:rsidR="00EB6FF2">
        <w:rPr>
          <w:rFonts w:ascii="Verdana" w:hAnsi="Verdana"/>
          <w:b/>
          <w:sz w:val="24"/>
          <w:szCs w:val="24"/>
        </w:rPr>
        <w:t xml:space="preserve"> i NBIF</w:t>
      </w:r>
      <w:r w:rsidRPr="00175CB6">
        <w:rPr>
          <w:rFonts w:ascii="Verdana" w:hAnsi="Verdana"/>
          <w:b/>
          <w:sz w:val="24"/>
          <w:szCs w:val="24"/>
        </w:rPr>
        <w:t xml:space="preserve">. </w:t>
      </w:r>
    </w:p>
    <w:p w:rsidR="00446917" w:rsidRDefault="00446917">
      <w:pPr>
        <w:rPr>
          <w:rFonts w:ascii="Verdana" w:hAnsi="Verdana"/>
          <w:b/>
          <w:sz w:val="28"/>
          <w:szCs w:val="24"/>
        </w:rPr>
      </w:pPr>
    </w:p>
    <w:p w:rsidR="00446917" w:rsidRPr="0075781B" w:rsidRDefault="00364396">
      <w:pPr>
        <w:rPr>
          <w:rFonts w:ascii="Arial" w:hAnsi="Arial" w:cs="Arial"/>
          <w:b/>
          <w:color w:val="ED7D31" w:themeColor="accent2"/>
        </w:rPr>
      </w:pPr>
      <w:r w:rsidRPr="0075781B">
        <w:rPr>
          <w:rFonts w:ascii="Arial" w:hAnsi="Arial" w:cs="Arial"/>
          <w:b/>
          <w:color w:val="ED7D31" w:themeColor="accent2"/>
        </w:rPr>
        <w:t>Formål og virkeområde</w:t>
      </w:r>
    </w:p>
    <w:p w:rsidR="00A1091C" w:rsidRPr="0075781B" w:rsidRDefault="00514604">
      <w:pPr>
        <w:rPr>
          <w:rFonts w:ascii="Arial" w:hAnsi="Arial" w:cs="Arial"/>
        </w:rPr>
      </w:pPr>
      <w:r w:rsidRPr="0075781B">
        <w:rPr>
          <w:rFonts w:ascii="Arial" w:hAnsi="Arial" w:cs="Arial"/>
        </w:rPr>
        <w:t>Norg</w:t>
      </w:r>
      <w:r w:rsidR="00A1091C" w:rsidRPr="0075781B">
        <w:rPr>
          <w:rFonts w:ascii="Arial" w:hAnsi="Arial" w:cs="Arial"/>
        </w:rPr>
        <w:t>es Bedriftsidrettsforbund</w:t>
      </w:r>
      <w:r w:rsidRPr="0075781B">
        <w:rPr>
          <w:rFonts w:ascii="Arial" w:hAnsi="Arial" w:cs="Arial"/>
        </w:rPr>
        <w:t xml:space="preserve"> </w:t>
      </w:r>
      <w:r w:rsidR="00A1091C" w:rsidRPr="0075781B">
        <w:rPr>
          <w:rFonts w:ascii="Arial" w:hAnsi="Arial" w:cs="Arial"/>
        </w:rPr>
        <w:t>har et mål om at alle tillitsvalgte</w:t>
      </w:r>
      <w:r w:rsidR="005A0F91" w:rsidRPr="0075781B">
        <w:rPr>
          <w:rFonts w:ascii="Arial" w:hAnsi="Arial" w:cs="Arial"/>
        </w:rPr>
        <w:t>/medlemmer</w:t>
      </w:r>
      <w:r w:rsidR="00A1091C" w:rsidRPr="0075781B">
        <w:rPr>
          <w:rFonts w:ascii="Arial" w:hAnsi="Arial" w:cs="Arial"/>
        </w:rPr>
        <w:t xml:space="preserve"> og ansatte skal ha en hverdag fri for</w:t>
      </w:r>
      <w:r w:rsidR="00C67EE9" w:rsidRPr="0075781B">
        <w:rPr>
          <w:rFonts w:ascii="Arial" w:hAnsi="Arial" w:cs="Arial"/>
        </w:rPr>
        <w:t xml:space="preserve"> trakassering</w:t>
      </w:r>
      <w:r w:rsidR="00A1091C" w:rsidRPr="0075781B">
        <w:rPr>
          <w:rFonts w:ascii="Arial" w:hAnsi="Arial" w:cs="Arial"/>
        </w:rPr>
        <w:t>. Når saker blir meldt skal den det gjelder oppleve å bli ivaretatt på en verdig og profesjonell måte. Den det rettes anklager mot skal også bli møtt med samme profesjonalitet.</w:t>
      </w:r>
    </w:p>
    <w:p w:rsidR="00165BF3" w:rsidRPr="0075781B" w:rsidRDefault="00165BF3">
      <w:pPr>
        <w:rPr>
          <w:rFonts w:ascii="Arial" w:hAnsi="Arial" w:cs="Arial"/>
        </w:rPr>
      </w:pPr>
    </w:p>
    <w:p w:rsidR="00165BF3" w:rsidRPr="0075781B" w:rsidRDefault="00165BF3">
      <w:pPr>
        <w:rPr>
          <w:rFonts w:ascii="Arial" w:hAnsi="Arial" w:cs="Arial"/>
        </w:rPr>
      </w:pPr>
      <w:r w:rsidRPr="0075781B">
        <w:rPr>
          <w:rFonts w:ascii="Arial" w:hAnsi="Arial" w:cs="Arial"/>
        </w:rPr>
        <w:t>Seksuell trakassering er ord eller handlinger av seksuell art som forårsaker at den som utsettes for det føler seg krenket. Det er den som utsettes for d</w:t>
      </w:r>
      <w:r w:rsidR="00C67EE9" w:rsidRPr="0075781B">
        <w:rPr>
          <w:rFonts w:ascii="Arial" w:hAnsi="Arial" w:cs="Arial"/>
        </w:rPr>
        <w:t xml:space="preserve">ette som avgjør hvorvidt det er </w:t>
      </w:r>
      <w:r w:rsidRPr="0075781B">
        <w:rPr>
          <w:rFonts w:ascii="Arial" w:hAnsi="Arial" w:cs="Arial"/>
        </w:rPr>
        <w:t xml:space="preserve">krenkende og dermed </w:t>
      </w:r>
      <w:r w:rsidR="00C67EE9" w:rsidRPr="0075781B">
        <w:rPr>
          <w:rFonts w:ascii="Arial" w:hAnsi="Arial" w:cs="Arial"/>
        </w:rPr>
        <w:t xml:space="preserve">en </w:t>
      </w:r>
      <w:r w:rsidRPr="0075781B">
        <w:rPr>
          <w:rFonts w:ascii="Arial" w:hAnsi="Arial" w:cs="Arial"/>
        </w:rPr>
        <w:t>uønsket</w:t>
      </w:r>
      <w:r w:rsidR="00C67EE9" w:rsidRPr="0075781B">
        <w:rPr>
          <w:rFonts w:ascii="Arial" w:hAnsi="Arial" w:cs="Arial"/>
        </w:rPr>
        <w:t xml:space="preserve"> handling</w:t>
      </w:r>
      <w:r w:rsidRPr="0075781B">
        <w:rPr>
          <w:rFonts w:ascii="Arial" w:hAnsi="Arial" w:cs="Arial"/>
        </w:rPr>
        <w:t>.</w:t>
      </w:r>
    </w:p>
    <w:p w:rsidR="00165BF3" w:rsidRPr="0075781B" w:rsidRDefault="00165BF3">
      <w:pPr>
        <w:rPr>
          <w:rFonts w:ascii="Arial" w:hAnsi="Arial" w:cs="Arial"/>
        </w:rPr>
      </w:pPr>
    </w:p>
    <w:p w:rsidR="00755965" w:rsidRPr="0075781B" w:rsidRDefault="00165BF3">
      <w:pPr>
        <w:rPr>
          <w:rFonts w:ascii="Arial" w:hAnsi="Arial" w:cs="Arial"/>
        </w:rPr>
      </w:pPr>
      <w:r w:rsidRPr="0075781B">
        <w:rPr>
          <w:rFonts w:ascii="Arial" w:hAnsi="Arial" w:cs="Arial"/>
        </w:rPr>
        <w:t>Seksuell trakassering kan deles i</w:t>
      </w:r>
      <w:r w:rsidR="007B1757" w:rsidRPr="0075781B">
        <w:rPr>
          <w:rFonts w:ascii="Arial" w:hAnsi="Arial" w:cs="Arial"/>
        </w:rPr>
        <w:t>nn i tre hovedgrupper, f</w:t>
      </w:r>
      <w:r w:rsidR="00755965" w:rsidRPr="0075781B">
        <w:rPr>
          <w:rFonts w:ascii="Arial" w:hAnsi="Arial" w:cs="Arial"/>
        </w:rPr>
        <w:t>elles for de ulike variantene av seksuell trakassering</w:t>
      </w:r>
      <w:r w:rsidR="00175CB6" w:rsidRPr="0075781B">
        <w:rPr>
          <w:rFonts w:ascii="Arial" w:hAnsi="Arial" w:cs="Arial"/>
        </w:rPr>
        <w:t>/uønsket adferd</w:t>
      </w:r>
      <w:r w:rsidR="00755965" w:rsidRPr="0075781B">
        <w:rPr>
          <w:rFonts w:ascii="Arial" w:hAnsi="Arial" w:cs="Arial"/>
        </w:rPr>
        <w:t xml:space="preserve"> er at de oppleves som overgrep mot den enkeltes inte</w:t>
      </w:r>
      <w:r w:rsidR="00A03B87" w:rsidRPr="0075781B">
        <w:rPr>
          <w:rFonts w:ascii="Arial" w:hAnsi="Arial" w:cs="Arial"/>
        </w:rPr>
        <w:t>gri</w:t>
      </w:r>
      <w:r w:rsidR="00755965" w:rsidRPr="0075781B">
        <w:rPr>
          <w:rFonts w:ascii="Arial" w:hAnsi="Arial" w:cs="Arial"/>
        </w:rPr>
        <w:t>tet.</w:t>
      </w:r>
    </w:p>
    <w:p w:rsidR="00755965" w:rsidRPr="0075781B" w:rsidRDefault="00755965">
      <w:pPr>
        <w:rPr>
          <w:rFonts w:ascii="Arial" w:hAnsi="Arial" w:cs="Arial"/>
          <w:b/>
        </w:rPr>
      </w:pPr>
    </w:p>
    <w:p w:rsidR="00A03B87" w:rsidRPr="0075781B" w:rsidRDefault="00A03B87">
      <w:pPr>
        <w:rPr>
          <w:rFonts w:ascii="Arial" w:hAnsi="Arial" w:cs="Arial"/>
        </w:rPr>
      </w:pPr>
      <w:r w:rsidRPr="0075781B">
        <w:rPr>
          <w:rFonts w:ascii="Arial" w:hAnsi="Arial" w:cs="Arial"/>
        </w:rPr>
        <w:t>Annen uønsket adferd kan være misbruk av maktposisjo</w:t>
      </w:r>
      <w:r w:rsidR="00C67EE9" w:rsidRPr="0075781B">
        <w:rPr>
          <w:rFonts w:ascii="Arial" w:hAnsi="Arial" w:cs="Arial"/>
        </w:rPr>
        <w:t>n, diskriminering eller mobbing,</w:t>
      </w:r>
      <w:r w:rsidR="00B6660F" w:rsidRPr="0075781B">
        <w:rPr>
          <w:rFonts w:ascii="Arial" w:hAnsi="Arial" w:cs="Arial"/>
        </w:rPr>
        <w:t xml:space="preserve"> </w:t>
      </w:r>
      <w:r w:rsidR="00C67EE9" w:rsidRPr="0075781B">
        <w:rPr>
          <w:rFonts w:ascii="Arial" w:hAnsi="Arial" w:cs="Arial"/>
        </w:rPr>
        <w:t>samt h</w:t>
      </w:r>
      <w:r w:rsidR="00B6660F" w:rsidRPr="0075781B">
        <w:rPr>
          <w:rFonts w:ascii="Arial" w:hAnsi="Arial" w:cs="Arial"/>
        </w:rPr>
        <w:t>andlinger som kan resultere i opplevelse a</w:t>
      </w:r>
      <w:r w:rsidR="00C67EE9" w:rsidRPr="0075781B">
        <w:rPr>
          <w:rFonts w:ascii="Arial" w:hAnsi="Arial" w:cs="Arial"/>
        </w:rPr>
        <w:t>v mobbing og/eller trakassering.</w:t>
      </w:r>
    </w:p>
    <w:p w:rsidR="00A03B87" w:rsidRPr="0075781B" w:rsidRDefault="00A03B87">
      <w:pPr>
        <w:rPr>
          <w:rFonts w:ascii="Arial" w:hAnsi="Arial" w:cs="Arial"/>
        </w:rPr>
      </w:pPr>
    </w:p>
    <w:p w:rsidR="007B1757" w:rsidRPr="0075781B" w:rsidRDefault="007B1757">
      <w:pPr>
        <w:rPr>
          <w:rFonts w:ascii="Arial" w:hAnsi="Arial" w:cs="Arial"/>
          <w:b/>
          <w:color w:val="ED7D31" w:themeColor="accent2"/>
        </w:rPr>
      </w:pPr>
    </w:p>
    <w:p w:rsidR="00B71F97" w:rsidRPr="0075781B" w:rsidRDefault="006108D6">
      <w:pPr>
        <w:rPr>
          <w:rFonts w:ascii="Arial" w:hAnsi="Arial" w:cs="Arial"/>
          <w:b/>
          <w:color w:val="ED7D31" w:themeColor="accent2"/>
        </w:rPr>
      </w:pPr>
      <w:r w:rsidRPr="0075781B">
        <w:rPr>
          <w:rFonts w:ascii="Arial" w:hAnsi="Arial" w:cs="Arial"/>
          <w:b/>
          <w:color w:val="ED7D31" w:themeColor="accent2"/>
        </w:rPr>
        <w:t>Hva sier lovverket</w:t>
      </w:r>
    </w:p>
    <w:p w:rsidR="006108D6" w:rsidRPr="0075781B" w:rsidRDefault="006108D6" w:rsidP="006108D6">
      <w:pPr>
        <w:rPr>
          <w:rFonts w:ascii="Arial" w:hAnsi="Arial" w:cs="Arial"/>
        </w:rPr>
      </w:pPr>
      <w:r w:rsidRPr="0075781B">
        <w:rPr>
          <w:rFonts w:ascii="Arial" w:hAnsi="Arial" w:cs="Arial"/>
        </w:rPr>
        <w:t>Bestemmelser i Likestillingsloven, Arbeidsmiljøloven og i NIF’s lover og retningslinjer gir samlet sett alle rett til samme vern mot seksuell trakassering og annen uønsket adferd.</w:t>
      </w:r>
    </w:p>
    <w:p w:rsidR="006108D6" w:rsidRPr="0075781B" w:rsidRDefault="006108D6">
      <w:pPr>
        <w:rPr>
          <w:rFonts w:ascii="Arial" w:hAnsi="Arial" w:cs="Arial"/>
          <w:u w:val="single"/>
        </w:rPr>
      </w:pPr>
    </w:p>
    <w:p w:rsidR="00B71F97" w:rsidRPr="0075781B" w:rsidRDefault="00B71F97">
      <w:pPr>
        <w:rPr>
          <w:rFonts w:ascii="Arial" w:hAnsi="Arial" w:cs="Arial"/>
          <w:u w:val="single"/>
        </w:rPr>
      </w:pPr>
      <w:r w:rsidRPr="0075781B">
        <w:rPr>
          <w:rFonts w:ascii="Arial" w:hAnsi="Arial" w:cs="Arial"/>
          <w:u w:val="single"/>
        </w:rPr>
        <w:t>Likestillingsloven</w:t>
      </w:r>
    </w:p>
    <w:p w:rsidR="00B71F97" w:rsidRPr="0075781B" w:rsidRDefault="00B71F97">
      <w:pPr>
        <w:rPr>
          <w:rFonts w:ascii="Arial" w:hAnsi="Arial" w:cs="Arial"/>
        </w:rPr>
      </w:pPr>
      <w:r w:rsidRPr="0075781B">
        <w:rPr>
          <w:rFonts w:ascii="Arial" w:hAnsi="Arial" w:cs="Arial"/>
        </w:rPr>
        <w:t>Loven gir et generelt vern mot trakassering §13</w:t>
      </w:r>
    </w:p>
    <w:p w:rsidR="00B71F97" w:rsidRPr="0075781B" w:rsidRDefault="00B71F97" w:rsidP="00B71F97">
      <w:pPr>
        <w:ind w:left="705"/>
        <w:rPr>
          <w:rFonts w:ascii="Arial" w:hAnsi="Arial" w:cs="Arial"/>
        </w:rPr>
      </w:pPr>
      <w:r w:rsidRPr="0075781B">
        <w:rPr>
          <w:rFonts w:ascii="Arial" w:hAnsi="Arial" w:cs="Arial"/>
        </w:rPr>
        <w:t>Med seksuell trakassering menes enhver form for uønsket seksuell oppmerksomhet som har som formåle eller virkning å være krenkende, skremmende, fiendtlig, nedverdigende, ydmykende eller plagsom</w:t>
      </w:r>
    </w:p>
    <w:p w:rsidR="00B71F97" w:rsidRPr="0075781B" w:rsidRDefault="00B71F97">
      <w:pPr>
        <w:rPr>
          <w:rFonts w:ascii="Arial" w:hAnsi="Arial" w:cs="Arial"/>
        </w:rPr>
      </w:pPr>
      <w:r w:rsidRPr="0075781B">
        <w:rPr>
          <w:rFonts w:ascii="Arial" w:hAnsi="Arial" w:cs="Arial"/>
        </w:rPr>
        <w:tab/>
      </w:r>
    </w:p>
    <w:p w:rsidR="00B71F97" w:rsidRPr="0075781B" w:rsidRDefault="00B71F97" w:rsidP="00B71F97">
      <w:pPr>
        <w:ind w:left="705"/>
        <w:rPr>
          <w:rFonts w:ascii="Arial" w:hAnsi="Arial" w:cs="Arial"/>
        </w:rPr>
      </w:pPr>
      <w:r w:rsidRPr="0075781B">
        <w:rPr>
          <w:rFonts w:ascii="Arial" w:hAnsi="Arial" w:cs="Arial"/>
        </w:rPr>
        <w:t>Arbeidsgivere og ledelsen i organisasjoner og utdanningsinstitusjoner skal innenfor sitt ansvarsområde forebygge og forhindre trakassering og seksuell trakassering</w:t>
      </w:r>
      <w:r w:rsidRPr="0075781B">
        <w:rPr>
          <w:rFonts w:ascii="Arial" w:hAnsi="Arial" w:cs="Arial"/>
        </w:rPr>
        <w:tab/>
      </w:r>
    </w:p>
    <w:p w:rsidR="00B71F97" w:rsidRPr="0075781B" w:rsidRDefault="00B71F97">
      <w:pPr>
        <w:rPr>
          <w:rFonts w:ascii="Arial" w:hAnsi="Arial" w:cs="Arial"/>
        </w:rPr>
      </w:pPr>
    </w:p>
    <w:p w:rsidR="00B71F97" w:rsidRPr="0075781B" w:rsidRDefault="00B71F97">
      <w:pPr>
        <w:rPr>
          <w:rFonts w:ascii="Arial" w:hAnsi="Arial" w:cs="Arial"/>
          <w:u w:val="single"/>
        </w:rPr>
      </w:pPr>
      <w:r w:rsidRPr="0075781B">
        <w:rPr>
          <w:rFonts w:ascii="Arial" w:hAnsi="Arial" w:cs="Arial"/>
          <w:u w:val="single"/>
        </w:rPr>
        <w:t>Arbeidsmiljøloven</w:t>
      </w:r>
    </w:p>
    <w:p w:rsidR="00B71F97" w:rsidRPr="0075781B" w:rsidRDefault="00B71F97">
      <w:pPr>
        <w:rPr>
          <w:rFonts w:ascii="Arial" w:hAnsi="Arial" w:cs="Arial"/>
        </w:rPr>
      </w:pPr>
      <w:r w:rsidRPr="0075781B">
        <w:rPr>
          <w:rFonts w:ascii="Arial" w:hAnsi="Arial" w:cs="Arial"/>
        </w:rPr>
        <w:t>Arbeidstaker skal ikke utsettes for trakassering eller annen utilbørlig opptreden</w:t>
      </w:r>
    </w:p>
    <w:p w:rsidR="00B71F97" w:rsidRPr="0075781B" w:rsidRDefault="00B71F97">
      <w:pPr>
        <w:rPr>
          <w:rFonts w:ascii="Arial" w:hAnsi="Arial" w:cs="Arial"/>
        </w:rPr>
      </w:pPr>
    </w:p>
    <w:p w:rsidR="00175CB6" w:rsidRPr="0075781B" w:rsidRDefault="00175CB6">
      <w:pPr>
        <w:rPr>
          <w:rFonts w:ascii="Arial" w:hAnsi="Arial" w:cs="Arial"/>
          <w:u w:val="single"/>
        </w:rPr>
      </w:pPr>
    </w:p>
    <w:p w:rsidR="0075781B" w:rsidRDefault="0075781B">
      <w:pPr>
        <w:rPr>
          <w:rFonts w:ascii="Arial" w:hAnsi="Arial" w:cs="Arial"/>
          <w:u w:val="single"/>
        </w:rPr>
      </w:pPr>
    </w:p>
    <w:p w:rsidR="0075781B" w:rsidRDefault="0075781B">
      <w:pPr>
        <w:rPr>
          <w:rFonts w:ascii="Arial" w:hAnsi="Arial" w:cs="Arial"/>
          <w:u w:val="single"/>
        </w:rPr>
      </w:pPr>
    </w:p>
    <w:p w:rsidR="0075781B" w:rsidRDefault="0075781B">
      <w:pPr>
        <w:rPr>
          <w:rFonts w:ascii="Arial" w:hAnsi="Arial" w:cs="Arial"/>
          <w:u w:val="single"/>
        </w:rPr>
      </w:pPr>
    </w:p>
    <w:p w:rsidR="00B71F97" w:rsidRPr="0075781B" w:rsidRDefault="00B71F97">
      <w:pPr>
        <w:rPr>
          <w:rFonts w:ascii="Arial" w:hAnsi="Arial" w:cs="Arial"/>
          <w:u w:val="single"/>
        </w:rPr>
      </w:pPr>
      <w:r w:rsidRPr="0075781B">
        <w:rPr>
          <w:rFonts w:ascii="Arial" w:hAnsi="Arial" w:cs="Arial"/>
          <w:u w:val="single"/>
        </w:rPr>
        <w:lastRenderedPageBreak/>
        <w:t>NIF</w:t>
      </w:r>
      <w:r w:rsidR="00974506" w:rsidRPr="0075781B">
        <w:rPr>
          <w:rFonts w:ascii="Arial" w:hAnsi="Arial" w:cs="Arial"/>
          <w:u w:val="single"/>
        </w:rPr>
        <w:t>’s Retningslinjer</w:t>
      </w:r>
    </w:p>
    <w:p w:rsidR="006108D6" w:rsidRPr="0075781B" w:rsidRDefault="00974506" w:rsidP="00974506">
      <w:pPr>
        <w:rPr>
          <w:rFonts w:ascii="Arial" w:hAnsi="Arial" w:cs="Arial"/>
        </w:rPr>
      </w:pPr>
      <w:r w:rsidRPr="0075781B">
        <w:rPr>
          <w:rFonts w:ascii="Arial" w:hAnsi="Arial" w:cs="Arial"/>
        </w:rPr>
        <w:t>Seksuelle overgrep og seksuell trakassering er totalt uforenlig med idrettens verdier. Det er nulltoleranse for diskriminering og trakassering uansett kjønn, etnisk bakgrunn, livssyn, seksuell orientering og funksjonshemming i norsk idrett.</w:t>
      </w:r>
      <w:r w:rsidR="006108D6" w:rsidRPr="0075781B">
        <w:rPr>
          <w:rFonts w:ascii="Arial" w:hAnsi="Arial" w:cs="Arial"/>
        </w:rPr>
        <w:t xml:space="preserve"> </w:t>
      </w:r>
    </w:p>
    <w:p w:rsidR="007B1757" w:rsidRPr="0075781B" w:rsidRDefault="00974506">
      <w:pPr>
        <w:rPr>
          <w:rFonts w:ascii="Arial" w:hAnsi="Arial" w:cs="Arial"/>
        </w:rPr>
      </w:pPr>
      <w:r w:rsidRPr="0075781B">
        <w:rPr>
          <w:rFonts w:ascii="Arial" w:hAnsi="Arial" w:cs="Arial"/>
        </w:rPr>
        <w:t>Med seksuell trakassering menes uønsket oppmerksomhet som er plagsom for den oppmerksomheten rammer.</w:t>
      </w:r>
    </w:p>
    <w:p w:rsidR="007B1757" w:rsidRPr="0075781B" w:rsidRDefault="007B1757">
      <w:pPr>
        <w:rPr>
          <w:rFonts w:ascii="Arial" w:hAnsi="Arial" w:cs="Arial"/>
          <w:b/>
          <w:color w:val="ED7D31" w:themeColor="accent2"/>
        </w:rPr>
      </w:pPr>
    </w:p>
    <w:p w:rsidR="003331FE" w:rsidRPr="0075781B" w:rsidRDefault="00446917">
      <w:pPr>
        <w:rPr>
          <w:rFonts w:ascii="Arial" w:hAnsi="Arial" w:cs="Arial"/>
          <w:b/>
          <w:color w:val="ED7D31" w:themeColor="accent2"/>
        </w:rPr>
      </w:pPr>
      <w:r w:rsidRPr="0075781B">
        <w:rPr>
          <w:rFonts w:ascii="Arial" w:hAnsi="Arial" w:cs="Arial"/>
          <w:b/>
          <w:color w:val="ED7D31" w:themeColor="accent2"/>
        </w:rPr>
        <w:t>Uønsket adferd</w:t>
      </w:r>
      <w:r w:rsidR="00DF2FF2" w:rsidRPr="0075781B">
        <w:rPr>
          <w:rFonts w:ascii="Arial" w:hAnsi="Arial" w:cs="Arial"/>
          <w:b/>
          <w:color w:val="ED7D31" w:themeColor="accent2"/>
        </w:rPr>
        <w:t xml:space="preserve"> og utnyttelse av en maktrelasjon </w:t>
      </w:r>
    </w:p>
    <w:p w:rsidR="00DF2FF2" w:rsidRPr="0075781B" w:rsidRDefault="00DF2FF2" w:rsidP="00DF2FF2">
      <w:pPr>
        <w:rPr>
          <w:rFonts w:ascii="Arial" w:hAnsi="Arial" w:cs="Arial"/>
        </w:rPr>
      </w:pPr>
      <w:r w:rsidRPr="0075781B">
        <w:rPr>
          <w:rFonts w:ascii="Arial" w:hAnsi="Arial" w:cs="Arial"/>
        </w:rPr>
        <w:t xml:space="preserve">Seksuell trakassering kan deles inn i noen hovedgrupper: </w:t>
      </w:r>
    </w:p>
    <w:p w:rsidR="00DF2FF2" w:rsidRPr="0075781B" w:rsidRDefault="00DF2FF2" w:rsidP="00DF2FF2">
      <w:pPr>
        <w:pStyle w:val="Listeavsnitt"/>
        <w:numPr>
          <w:ilvl w:val="0"/>
          <w:numId w:val="1"/>
        </w:numPr>
        <w:rPr>
          <w:rFonts w:ascii="Arial" w:hAnsi="Arial" w:cs="Arial"/>
        </w:rPr>
      </w:pPr>
      <w:r w:rsidRPr="0075781B">
        <w:rPr>
          <w:rFonts w:ascii="Arial" w:hAnsi="Arial" w:cs="Arial"/>
        </w:rPr>
        <w:t>Verbal trakassering er for eksempel nærgående kommentarer om kropp, klær eller privatliv, «spøk» med seksuelle undertoner, og forslag eller krav om seksuelle tjenester eller seksuelt forhold.</w:t>
      </w:r>
    </w:p>
    <w:p w:rsidR="00DF2FF2" w:rsidRPr="0075781B" w:rsidRDefault="00DF2FF2" w:rsidP="00DF2FF2">
      <w:pPr>
        <w:pStyle w:val="Listeavsnitt"/>
        <w:numPr>
          <w:ilvl w:val="0"/>
          <w:numId w:val="1"/>
        </w:numPr>
        <w:rPr>
          <w:rFonts w:ascii="Arial" w:hAnsi="Arial" w:cs="Arial"/>
        </w:rPr>
      </w:pPr>
      <w:r w:rsidRPr="0075781B">
        <w:rPr>
          <w:rFonts w:ascii="Arial" w:hAnsi="Arial" w:cs="Arial"/>
        </w:rPr>
        <w:t>Ikke-verbal seksuell trakassering kan for eksempel være nærgående blikk, blotting, visning av bilder/bildedeling eller gjenstander med seksuelle undertoner</w:t>
      </w:r>
    </w:p>
    <w:p w:rsidR="00DF2FF2" w:rsidRPr="0075781B" w:rsidRDefault="00DF2FF2" w:rsidP="00DF2FF2">
      <w:pPr>
        <w:pStyle w:val="Listeavsnitt"/>
        <w:numPr>
          <w:ilvl w:val="0"/>
          <w:numId w:val="1"/>
        </w:numPr>
        <w:rPr>
          <w:rFonts w:ascii="Arial" w:hAnsi="Arial" w:cs="Arial"/>
        </w:rPr>
      </w:pPr>
      <w:r w:rsidRPr="0075781B">
        <w:rPr>
          <w:rFonts w:ascii="Arial" w:hAnsi="Arial" w:cs="Arial"/>
        </w:rPr>
        <w:t>Fysisk trakassering er for eksempel uønsket berøring, «plukking», grenseoverskridende adferd, voldtektsforsøk eller voldtekt.</w:t>
      </w:r>
    </w:p>
    <w:p w:rsidR="00DF2FF2" w:rsidRPr="0075781B" w:rsidRDefault="00DF2FF2" w:rsidP="00DF2FF2">
      <w:pPr>
        <w:pStyle w:val="Listeavsnitt"/>
        <w:numPr>
          <w:ilvl w:val="0"/>
          <w:numId w:val="1"/>
        </w:numPr>
        <w:rPr>
          <w:rFonts w:ascii="Arial" w:hAnsi="Arial" w:cs="Arial"/>
        </w:rPr>
      </w:pPr>
      <w:r w:rsidRPr="0075781B">
        <w:rPr>
          <w:rFonts w:ascii="Arial" w:hAnsi="Arial" w:cs="Arial"/>
        </w:rPr>
        <w:t>Hersketeknikker som å ignorere eller overse</w:t>
      </w:r>
    </w:p>
    <w:p w:rsidR="00DF2FF2" w:rsidRPr="0075781B" w:rsidRDefault="00DF2FF2" w:rsidP="00DF2FF2">
      <w:pPr>
        <w:rPr>
          <w:rFonts w:ascii="Arial" w:hAnsi="Arial" w:cs="Arial"/>
        </w:rPr>
      </w:pPr>
    </w:p>
    <w:p w:rsidR="00DF2FF2" w:rsidRPr="0075781B" w:rsidRDefault="00DF2FF2" w:rsidP="00DF2FF2">
      <w:pPr>
        <w:rPr>
          <w:rFonts w:ascii="Arial" w:hAnsi="Arial" w:cs="Arial"/>
        </w:rPr>
      </w:pPr>
      <w:r w:rsidRPr="0075781B">
        <w:rPr>
          <w:rFonts w:ascii="Arial" w:hAnsi="Arial" w:cs="Arial"/>
        </w:rPr>
        <w:t>Felles for de ulike variantene av seksuell trakassering og uønsket adferd er at de oppleves som overgrep mot den enkeltes integritet</w:t>
      </w:r>
    </w:p>
    <w:p w:rsidR="00DF2FF2" w:rsidRPr="0075781B" w:rsidRDefault="00DF2FF2" w:rsidP="00DF2FF2">
      <w:pPr>
        <w:rPr>
          <w:rFonts w:ascii="Arial" w:hAnsi="Arial" w:cs="Arial"/>
        </w:rPr>
      </w:pPr>
      <w:r w:rsidRPr="0075781B">
        <w:rPr>
          <w:rFonts w:ascii="Arial" w:hAnsi="Arial" w:cs="Arial"/>
        </w:rPr>
        <w:t>Det kan være misbruk av maktposisjon, diskriminering eller mobbing, samt handlinger som kan resultere i opplevelse av mobbing og/eller trakassering.</w:t>
      </w:r>
    </w:p>
    <w:p w:rsidR="00F413FD" w:rsidRPr="0075781B" w:rsidRDefault="00F413FD">
      <w:pPr>
        <w:rPr>
          <w:rFonts w:ascii="Arial" w:hAnsi="Arial" w:cs="Arial"/>
          <w:b/>
        </w:rPr>
      </w:pPr>
    </w:p>
    <w:p w:rsidR="00446917" w:rsidRPr="0075781B" w:rsidRDefault="00446917">
      <w:pPr>
        <w:rPr>
          <w:rFonts w:ascii="Arial" w:hAnsi="Arial" w:cs="Arial"/>
          <w:b/>
          <w:color w:val="ED7D31" w:themeColor="accent2"/>
        </w:rPr>
      </w:pPr>
      <w:r w:rsidRPr="0075781B">
        <w:rPr>
          <w:rFonts w:ascii="Arial" w:hAnsi="Arial" w:cs="Arial"/>
          <w:b/>
          <w:color w:val="ED7D31" w:themeColor="accent2"/>
        </w:rPr>
        <w:t xml:space="preserve">Forebyggende tiltak </w:t>
      </w:r>
    </w:p>
    <w:p w:rsidR="0056576D" w:rsidRPr="0075781B" w:rsidRDefault="0056576D">
      <w:pPr>
        <w:rPr>
          <w:rFonts w:ascii="Arial" w:hAnsi="Arial" w:cs="Arial"/>
        </w:rPr>
      </w:pPr>
      <w:r w:rsidRPr="0075781B">
        <w:rPr>
          <w:rFonts w:ascii="Arial" w:hAnsi="Arial" w:cs="Arial"/>
        </w:rPr>
        <w:t>Med forebyggende tiltak menes tiltak som bidrar til å skape holdninger som motvirker trakassering og som initierer en handlingsberedskap i møte med krenkende og uønsket adferd.</w:t>
      </w:r>
    </w:p>
    <w:p w:rsidR="0056576D" w:rsidRPr="0075781B" w:rsidRDefault="0056576D">
      <w:pPr>
        <w:rPr>
          <w:rFonts w:ascii="Arial" w:hAnsi="Arial" w:cs="Arial"/>
        </w:rPr>
      </w:pPr>
    </w:p>
    <w:p w:rsidR="00DF2FF2" w:rsidRPr="0075781B" w:rsidRDefault="00DF2FF2">
      <w:pPr>
        <w:rPr>
          <w:rFonts w:ascii="Arial" w:hAnsi="Arial" w:cs="Arial"/>
          <w:b/>
          <w:color w:val="ED7D31" w:themeColor="accent2"/>
        </w:rPr>
      </w:pPr>
      <w:r w:rsidRPr="0075781B">
        <w:rPr>
          <w:rFonts w:ascii="Arial" w:hAnsi="Arial" w:cs="Arial"/>
          <w:b/>
          <w:color w:val="ED7D31" w:themeColor="accent2"/>
        </w:rPr>
        <w:t xml:space="preserve">Informasjon </w:t>
      </w:r>
    </w:p>
    <w:p w:rsidR="0056576D" w:rsidRPr="0075781B" w:rsidRDefault="0056576D">
      <w:pPr>
        <w:rPr>
          <w:rFonts w:ascii="Arial" w:hAnsi="Arial" w:cs="Arial"/>
        </w:rPr>
      </w:pPr>
      <w:r w:rsidRPr="0075781B">
        <w:rPr>
          <w:rFonts w:ascii="Arial" w:hAnsi="Arial" w:cs="Arial"/>
        </w:rPr>
        <w:t>Alle medlemmer/tillitsvalgte og ansatte skal få informasjon om NBIFs arbeid mot seksuell trakassering og uønsket adferd, og om rettigheter og plikter knyttet til dette.</w:t>
      </w:r>
    </w:p>
    <w:p w:rsidR="0056576D" w:rsidRPr="0075781B" w:rsidRDefault="0056576D">
      <w:pPr>
        <w:rPr>
          <w:rFonts w:ascii="Arial" w:hAnsi="Arial" w:cs="Arial"/>
        </w:rPr>
      </w:pPr>
      <w:r w:rsidRPr="0075781B">
        <w:rPr>
          <w:rFonts w:ascii="Arial" w:hAnsi="Arial" w:cs="Arial"/>
        </w:rPr>
        <w:t xml:space="preserve">Tiltak: </w:t>
      </w:r>
    </w:p>
    <w:p w:rsidR="0056576D" w:rsidRPr="0075781B" w:rsidRDefault="0056576D" w:rsidP="0056576D">
      <w:pPr>
        <w:pStyle w:val="Listeavsnitt"/>
        <w:numPr>
          <w:ilvl w:val="0"/>
          <w:numId w:val="2"/>
        </w:numPr>
        <w:rPr>
          <w:rFonts w:ascii="Arial" w:hAnsi="Arial" w:cs="Arial"/>
        </w:rPr>
      </w:pPr>
      <w:r w:rsidRPr="0075781B">
        <w:rPr>
          <w:rFonts w:ascii="Arial" w:hAnsi="Arial" w:cs="Arial"/>
        </w:rPr>
        <w:t>Retningslinjer skal gjøres tilgjengelig på NBIFs nettsider og intranett</w:t>
      </w:r>
    </w:p>
    <w:p w:rsidR="0056576D" w:rsidRPr="0075781B" w:rsidRDefault="0056576D" w:rsidP="0056576D">
      <w:pPr>
        <w:pStyle w:val="Listeavsnitt"/>
        <w:numPr>
          <w:ilvl w:val="0"/>
          <w:numId w:val="2"/>
        </w:numPr>
        <w:rPr>
          <w:rFonts w:ascii="Arial" w:hAnsi="Arial" w:cs="Arial"/>
        </w:rPr>
      </w:pPr>
      <w:r w:rsidRPr="0075781B">
        <w:rPr>
          <w:rFonts w:ascii="Arial" w:hAnsi="Arial" w:cs="Arial"/>
        </w:rPr>
        <w:t>Alle ansatte og kretsstyrer får informasjon via opplæring/styrekurs</w:t>
      </w:r>
    </w:p>
    <w:p w:rsidR="0056576D" w:rsidRPr="0075781B" w:rsidRDefault="0056576D" w:rsidP="0056576D">
      <w:pPr>
        <w:pStyle w:val="Listeavsnitt"/>
        <w:numPr>
          <w:ilvl w:val="0"/>
          <w:numId w:val="2"/>
        </w:numPr>
        <w:rPr>
          <w:rFonts w:ascii="Arial" w:hAnsi="Arial" w:cs="Arial"/>
        </w:rPr>
      </w:pPr>
      <w:r w:rsidRPr="0075781B">
        <w:rPr>
          <w:rFonts w:ascii="Arial" w:hAnsi="Arial" w:cs="Arial"/>
        </w:rPr>
        <w:t>President og generalsekretær og er ansvarlige sammen med en ressurs fra lovutvalget</w:t>
      </w:r>
      <w:r w:rsidR="001660AF" w:rsidRPr="0075781B">
        <w:rPr>
          <w:rFonts w:ascii="Arial" w:hAnsi="Arial" w:cs="Arial"/>
        </w:rPr>
        <w:t xml:space="preserve"> for at dette følges opp</w:t>
      </w:r>
    </w:p>
    <w:p w:rsidR="00175CB6" w:rsidRPr="0075781B" w:rsidRDefault="00175CB6" w:rsidP="00175CB6">
      <w:pPr>
        <w:pStyle w:val="Listeavsnitt"/>
        <w:rPr>
          <w:rFonts w:ascii="Arial" w:hAnsi="Arial" w:cs="Arial"/>
        </w:rPr>
      </w:pPr>
    </w:p>
    <w:p w:rsidR="001660AF" w:rsidRPr="0075781B" w:rsidRDefault="001660AF" w:rsidP="001660AF">
      <w:pPr>
        <w:rPr>
          <w:rFonts w:ascii="Arial" w:hAnsi="Arial" w:cs="Arial"/>
          <w:b/>
          <w:color w:val="ED7D31" w:themeColor="accent2"/>
        </w:rPr>
      </w:pPr>
      <w:r w:rsidRPr="0075781B">
        <w:rPr>
          <w:rFonts w:ascii="Arial" w:hAnsi="Arial" w:cs="Arial"/>
          <w:b/>
          <w:color w:val="ED7D31" w:themeColor="accent2"/>
        </w:rPr>
        <w:t xml:space="preserve">Kvalitetssystem </w:t>
      </w:r>
    </w:p>
    <w:p w:rsidR="00F413FD" w:rsidRPr="0075781B" w:rsidRDefault="001660AF">
      <w:pPr>
        <w:rPr>
          <w:rFonts w:ascii="Arial" w:hAnsi="Arial" w:cs="Arial"/>
        </w:rPr>
      </w:pPr>
      <w:r w:rsidRPr="0075781B">
        <w:rPr>
          <w:rFonts w:ascii="Arial" w:hAnsi="Arial" w:cs="Arial"/>
        </w:rPr>
        <w:t>Oppfølgingen tas med som et punkt i HMS planen og i AMU, samt i arbeidsutvalget til forbundsstyret</w:t>
      </w:r>
    </w:p>
    <w:p w:rsidR="001660AF" w:rsidRPr="0075781B" w:rsidRDefault="001660AF">
      <w:pPr>
        <w:rPr>
          <w:rFonts w:ascii="Arial" w:hAnsi="Arial" w:cs="Arial"/>
        </w:rPr>
      </w:pPr>
    </w:p>
    <w:p w:rsidR="001660AF" w:rsidRPr="0075781B" w:rsidRDefault="001660AF">
      <w:pPr>
        <w:rPr>
          <w:rFonts w:ascii="Arial" w:hAnsi="Arial" w:cs="Arial"/>
          <w:b/>
          <w:color w:val="ED7D31" w:themeColor="accent2"/>
        </w:rPr>
      </w:pPr>
      <w:r w:rsidRPr="0075781B">
        <w:rPr>
          <w:rFonts w:ascii="Arial" w:hAnsi="Arial" w:cs="Arial"/>
          <w:b/>
          <w:color w:val="ED7D31" w:themeColor="accent2"/>
        </w:rPr>
        <w:t>Opplæring</w:t>
      </w:r>
    </w:p>
    <w:p w:rsidR="00175CB6" w:rsidRPr="0075781B" w:rsidRDefault="00175CB6" w:rsidP="00175CB6">
      <w:pPr>
        <w:rPr>
          <w:rFonts w:ascii="Arial" w:hAnsi="Arial" w:cs="Arial"/>
        </w:rPr>
      </w:pPr>
      <w:r w:rsidRPr="0075781B">
        <w:rPr>
          <w:rFonts w:ascii="Arial" w:hAnsi="Arial" w:cs="Arial"/>
        </w:rPr>
        <w:t xml:space="preserve">For å sikre at ansatte og tillitsvalgte har kjennskap til retningslinjene må disse gjøres godt kjent og ligge lett tilgjengelig i hele organisasjonen.  </w:t>
      </w:r>
    </w:p>
    <w:p w:rsidR="00175CB6" w:rsidRPr="0075781B" w:rsidRDefault="00175CB6" w:rsidP="00175CB6">
      <w:pPr>
        <w:rPr>
          <w:rFonts w:ascii="Arial" w:hAnsi="Arial" w:cs="Arial"/>
        </w:rPr>
      </w:pPr>
      <w:r w:rsidRPr="0075781B">
        <w:rPr>
          <w:rFonts w:ascii="Arial" w:hAnsi="Arial" w:cs="Arial"/>
        </w:rPr>
        <w:t>Det bør være tema på samlinger og en del av opplæringsplanen for nyansatte.  Opplæringen skal sikre at den enkelte oppfordres til å reflektere over hva en kan gjøre for å bidra til at egen adferd og oppførsel ikke oppleves trakasserende. Samt holdninger til å tørre å si ifra, der og da, eller ved å varsle.</w:t>
      </w:r>
    </w:p>
    <w:p w:rsidR="00175CB6" w:rsidRPr="0075781B" w:rsidRDefault="00175CB6">
      <w:pPr>
        <w:rPr>
          <w:rFonts w:ascii="Arial" w:hAnsi="Arial" w:cs="Arial"/>
        </w:rPr>
      </w:pPr>
    </w:p>
    <w:p w:rsidR="001660AF" w:rsidRPr="0075781B" w:rsidRDefault="001660AF">
      <w:pPr>
        <w:rPr>
          <w:rFonts w:ascii="Arial" w:hAnsi="Arial" w:cs="Arial"/>
        </w:rPr>
      </w:pPr>
      <w:r w:rsidRPr="0075781B">
        <w:rPr>
          <w:rFonts w:ascii="Arial" w:hAnsi="Arial" w:cs="Arial"/>
        </w:rPr>
        <w:t xml:space="preserve">Forebygging og avdekking av seksuell trakassering/uønsket adferd skal være tema på faglige samlinger og en del av opplæringsplanen for nyansatte. </w:t>
      </w:r>
    </w:p>
    <w:p w:rsidR="001660AF" w:rsidRPr="0075781B" w:rsidRDefault="001660AF">
      <w:pPr>
        <w:rPr>
          <w:rFonts w:ascii="Arial" w:hAnsi="Arial" w:cs="Arial"/>
        </w:rPr>
      </w:pPr>
      <w:r w:rsidRPr="0075781B">
        <w:rPr>
          <w:rFonts w:ascii="Arial" w:hAnsi="Arial" w:cs="Arial"/>
        </w:rPr>
        <w:t>Mål:</w:t>
      </w:r>
    </w:p>
    <w:p w:rsidR="001660AF" w:rsidRPr="0075781B" w:rsidRDefault="001660AF" w:rsidP="001660AF">
      <w:pPr>
        <w:pStyle w:val="Listeavsnitt"/>
        <w:numPr>
          <w:ilvl w:val="0"/>
          <w:numId w:val="3"/>
        </w:numPr>
        <w:rPr>
          <w:rFonts w:ascii="Arial" w:hAnsi="Arial" w:cs="Arial"/>
        </w:rPr>
      </w:pPr>
      <w:r w:rsidRPr="0075781B">
        <w:rPr>
          <w:rFonts w:ascii="Arial" w:hAnsi="Arial" w:cs="Arial"/>
        </w:rPr>
        <w:t>Forebygge seksuell trakassering/uønsket adferd ved å ta opp tema og grensesetting</w:t>
      </w:r>
    </w:p>
    <w:p w:rsidR="001660AF" w:rsidRPr="0075781B" w:rsidRDefault="001660AF" w:rsidP="001660AF">
      <w:pPr>
        <w:pStyle w:val="Listeavsnitt"/>
        <w:numPr>
          <w:ilvl w:val="0"/>
          <w:numId w:val="3"/>
        </w:numPr>
        <w:rPr>
          <w:rFonts w:ascii="Arial" w:hAnsi="Arial" w:cs="Arial"/>
        </w:rPr>
      </w:pPr>
      <w:r w:rsidRPr="0075781B">
        <w:rPr>
          <w:rFonts w:ascii="Arial" w:hAnsi="Arial" w:cs="Arial"/>
        </w:rPr>
        <w:t>Informasjon om hvilke skadevirkninger det er for den enkelte og omdømme for organisasjonen</w:t>
      </w:r>
    </w:p>
    <w:p w:rsidR="007B1757" w:rsidRPr="0075781B" w:rsidRDefault="007B1757" w:rsidP="001660AF">
      <w:pPr>
        <w:rPr>
          <w:rFonts w:ascii="Arial" w:hAnsi="Arial" w:cs="Arial"/>
        </w:rPr>
      </w:pPr>
    </w:p>
    <w:p w:rsidR="001660AF" w:rsidRPr="0075781B" w:rsidRDefault="001660AF" w:rsidP="001660AF">
      <w:pPr>
        <w:rPr>
          <w:rFonts w:ascii="Arial" w:hAnsi="Arial" w:cs="Arial"/>
        </w:rPr>
      </w:pPr>
      <w:r w:rsidRPr="0075781B">
        <w:rPr>
          <w:rFonts w:ascii="Arial" w:hAnsi="Arial" w:cs="Arial"/>
        </w:rPr>
        <w:t>Tiltak:</w:t>
      </w:r>
    </w:p>
    <w:p w:rsidR="001660AF" w:rsidRPr="0075781B" w:rsidRDefault="001660AF" w:rsidP="001660AF">
      <w:pPr>
        <w:rPr>
          <w:rFonts w:ascii="Arial" w:hAnsi="Arial" w:cs="Arial"/>
        </w:rPr>
      </w:pPr>
      <w:r w:rsidRPr="0075781B">
        <w:rPr>
          <w:rFonts w:ascii="Arial" w:hAnsi="Arial" w:cs="Arial"/>
        </w:rPr>
        <w:t>NBIFs president og generalsekretær har ansvar for at dette følges opp.</w:t>
      </w:r>
    </w:p>
    <w:p w:rsidR="007B1757" w:rsidRPr="0075781B" w:rsidRDefault="007B1757">
      <w:pPr>
        <w:rPr>
          <w:rFonts w:ascii="Arial" w:hAnsi="Arial" w:cs="Arial"/>
          <w:b/>
          <w:color w:val="ED7D31" w:themeColor="accent2"/>
        </w:rPr>
      </w:pPr>
    </w:p>
    <w:p w:rsidR="007B1757" w:rsidRPr="0075781B" w:rsidRDefault="007B1757">
      <w:pPr>
        <w:rPr>
          <w:rFonts w:ascii="Arial" w:hAnsi="Arial" w:cs="Arial"/>
          <w:b/>
          <w:color w:val="ED7D31" w:themeColor="accent2"/>
        </w:rPr>
      </w:pPr>
    </w:p>
    <w:p w:rsidR="00446917" w:rsidRPr="0075781B" w:rsidRDefault="00446917">
      <w:pPr>
        <w:rPr>
          <w:rFonts w:ascii="Arial" w:hAnsi="Arial" w:cs="Arial"/>
          <w:b/>
          <w:color w:val="ED7D31" w:themeColor="accent2"/>
        </w:rPr>
      </w:pPr>
      <w:r w:rsidRPr="0075781B">
        <w:rPr>
          <w:rFonts w:ascii="Arial" w:hAnsi="Arial" w:cs="Arial"/>
          <w:b/>
          <w:color w:val="ED7D31" w:themeColor="accent2"/>
        </w:rPr>
        <w:t xml:space="preserve">Prosedyre </w:t>
      </w:r>
    </w:p>
    <w:p w:rsidR="001660AF" w:rsidRPr="0075781B" w:rsidRDefault="001660AF">
      <w:pPr>
        <w:rPr>
          <w:rFonts w:ascii="Arial" w:hAnsi="Arial" w:cs="Arial"/>
        </w:rPr>
      </w:pPr>
      <w:r w:rsidRPr="0075781B">
        <w:rPr>
          <w:rFonts w:ascii="Arial" w:hAnsi="Arial" w:cs="Arial"/>
        </w:rPr>
        <w:t>NBIF skal ha faste kontaktpersoner som medlemmer/tillitsvalgte og ansatte kan henvende seg til dersom noen opplever uønsket seksuell adferd/uønsket adferd</w:t>
      </w:r>
    </w:p>
    <w:p w:rsidR="001660AF" w:rsidRPr="0075781B" w:rsidRDefault="001660AF">
      <w:pPr>
        <w:rPr>
          <w:rFonts w:ascii="Arial" w:hAnsi="Arial" w:cs="Arial"/>
        </w:rPr>
      </w:pPr>
      <w:r w:rsidRPr="0075781B">
        <w:rPr>
          <w:rFonts w:ascii="Arial" w:hAnsi="Arial" w:cs="Arial"/>
        </w:rPr>
        <w:t>Eller om noen ønsker å formidle en bekymringsmelding om adferd som oppleves trakasserende. Kontaktpersonene oppnevnes av President og generalsekretær.</w:t>
      </w:r>
    </w:p>
    <w:p w:rsidR="001660AF" w:rsidRPr="0075781B" w:rsidRDefault="001660AF">
      <w:pPr>
        <w:rPr>
          <w:rFonts w:ascii="Arial" w:hAnsi="Arial" w:cs="Arial"/>
        </w:rPr>
      </w:pPr>
    </w:p>
    <w:p w:rsidR="001660AF" w:rsidRPr="0075781B" w:rsidRDefault="001660AF">
      <w:pPr>
        <w:rPr>
          <w:rFonts w:ascii="Arial" w:hAnsi="Arial" w:cs="Arial"/>
        </w:rPr>
      </w:pPr>
      <w:r w:rsidRPr="0075781B">
        <w:rPr>
          <w:rFonts w:ascii="Arial" w:hAnsi="Arial" w:cs="Arial"/>
        </w:rPr>
        <w:t>Kontaktpersonene</w:t>
      </w:r>
    </w:p>
    <w:p w:rsidR="001660AF" w:rsidRPr="0075781B" w:rsidRDefault="001660AF" w:rsidP="001660AF">
      <w:pPr>
        <w:pStyle w:val="Listeavsnitt"/>
        <w:numPr>
          <w:ilvl w:val="0"/>
          <w:numId w:val="4"/>
        </w:numPr>
        <w:rPr>
          <w:rFonts w:ascii="Arial" w:hAnsi="Arial" w:cs="Arial"/>
        </w:rPr>
      </w:pPr>
      <w:r w:rsidRPr="0075781B">
        <w:rPr>
          <w:rFonts w:ascii="Arial" w:hAnsi="Arial" w:cs="Arial"/>
        </w:rPr>
        <w:t>Det skal gjøres kjent hvem dette er</w:t>
      </w:r>
      <w:r w:rsidR="005A71E8" w:rsidRPr="0075781B">
        <w:rPr>
          <w:rFonts w:ascii="Arial" w:hAnsi="Arial" w:cs="Arial"/>
        </w:rPr>
        <w:t xml:space="preserve"> i organisasjonen</w:t>
      </w:r>
    </w:p>
    <w:p w:rsidR="001660AF" w:rsidRPr="0075781B" w:rsidRDefault="001660AF" w:rsidP="001660AF">
      <w:pPr>
        <w:pStyle w:val="Listeavsnitt"/>
        <w:numPr>
          <w:ilvl w:val="0"/>
          <w:numId w:val="4"/>
        </w:numPr>
        <w:rPr>
          <w:rFonts w:ascii="Arial" w:hAnsi="Arial" w:cs="Arial"/>
        </w:rPr>
      </w:pPr>
      <w:r w:rsidRPr="0075781B">
        <w:rPr>
          <w:rFonts w:ascii="Arial" w:hAnsi="Arial" w:cs="Arial"/>
        </w:rPr>
        <w:t xml:space="preserve">Kontaktpersonene skal </w:t>
      </w:r>
      <w:r w:rsidR="005A71E8" w:rsidRPr="0075781B">
        <w:rPr>
          <w:rFonts w:ascii="Arial" w:hAnsi="Arial" w:cs="Arial"/>
        </w:rPr>
        <w:t>ha eller gis kompetanse til å bistå dem de blir kontaktet av</w:t>
      </w:r>
    </w:p>
    <w:p w:rsidR="005A71E8" w:rsidRPr="0075781B" w:rsidRDefault="005A71E8" w:rsidP="001660AF">
      <w:pPr>
        <w:pStyle w:val="Listeavsnitt"/>
        <w:numPr>
          <w:ilvl w:val="0"/>
          <w:numId w:val="4"/>
        </w:numPr>
        <w:rPr>
          <w:rFonts w:ascii="Arial" w:hAnsi="Arial" w:cs="Arial"/>
        </w:rPr>
      </w:pPr>
      <w:r w:rsidRPr="0075781B">
        <w:rPr>
          <w:rFonts w:ascii="Arial" w:hAnsi="Arial" w:cs="Arial"/>
        </w:rPr>
        <w:t>Kontaktpersonene har taushetsplikt</w:t>
      </w:r>
    </w:p>
    <w:p w:rsidR="005A71E8" w:rsidRPr="0075781B" w:rsidRDefault="005A71E8" w:rsidP="005A71E8">
      <w:pPr>
        <w:rPr>
          <w:rFonts w:ascii="Arial" w:hAnsi="Arial" w:cs="Arial"/>
        </w:rPr>
      </w:pPr>
    </w:p>
    <w:p w:rsidR="005A71E8" w:rsidRPr="0075781B" w:rsidRDefault="005A71E8" w:rsidP="005A71E8">
      <w:pPr>
        <w:rPr>
          <w:rFonts w:ascii="Arial" w:hAnsi="Arial" w:cs="Arial"/>
        </w:rPr>
      </w:pPr>
      <w:r w:rsidRPr="0075781B">
        <w:rPr>
          <w:rFonts w:ascii="Arial" w:hAnsi="Arial" w:cs="Arial"/>
        </w:rPr>
        <w:t>Hvilken prosedyre som skal følges i den enkelte sak er avhengig av sakens karakter</w:t>
      </w:r>
    </w:p>
    <w:p w:rsidR="005A71E8" w:rsidRPr="0075781B" w:rsidRDefault="005A71E8" w:rsidP="005A71E8">
      <w:pPr>
        <w:pStyle w:val="Listeavsnitt"/>
        <w:numPr>
          <w:ilvl w:val="0"/>
          <w:numId w:val="5"/>
        </w:numPr>
        <w:rPr>
          <w:rFonts w:ascii="Arial" w:hAnsi="Arial" w:cs="Arial"/>
        </w:rPr>
      </w:pPr>
      <w:r w:rsidRPr="0075781B">
        <w:rPr>
          <w:rFonts w:ascii="Arial" w:hAnsi="Arial" w:cs="Arial"/>
        </w:rPr>
        <w:t xml:space="preserve">Dersom noen får kjennskap til eller mistanke om at noen utsettes for krenkende seksuell adferd skal vedkommende ta kontakt med en av kontaktpersonene. Denne tar imot informasjonen og kan gi råd og bistand. </w:t>
      </w:r>
    </w:p>
    <w:p w:rsidR="005A71E8" w:rsidRPr="0075781B" w:rsidRDefault="005A71E8" w:rsidP="005A71E8">
      <w:pPr>
        <w:pStyle w:val="Listeavsnitt"/>
        <w:numPr>
          <w:ilvl w:val="0"/>
          <w:numId w:val="5"/>
        </w:numPr>
        <w:rPr>
          <w:rFonts w:ascii="Arial" w:hAnsi="Arial" w:cs="Arial"/>
        </w:rPr>
      </w:pPr>
      <w:r w:rsidRPr="0075781B">
        <w:rPr>
          <w:rFonts w:ascii="Arial" w:hAnsi="Arial" w:cs="Arial"/>
        </w:rPr>
        <w:t xml:space="preserve">Når den som har blitt utsatt for seksuell trakassering kontakter en kontaktperson, skal kontaktpersonen i en samtale be om en så nøyaktig beskrivelse av hva som har skjedd, gjerne skriftlig i tillegg. Dette for å sikre at informasjon som er gitt er oppfattet rett. </w:t>
      </w:r>
    </w:p>
    <w:p w:rsidR="005A71E8" w:rsidRPr="0075781B" w:rsidRDefault="005A71E8" w:rsidP="005A71E8">
      <w:pPr>
        <w:pStyle w:val="Listeavsnitt"/>
        <w:numPr>
          <w:ilvl w:val="0"/>
          <w:numId w:val="5"/>
        </w:numPr>
        <w:rPr>
          <w:rFonts w:ascii="Arial" w:hAnsi="Arial" w:cs="Arial"/>
        </w:rPr>
      </w:pPr>
      <w:r w:rsidRPr="0075781B">
        <w:rPr>
          <w:rFonts w:ascii="Arial" w:hAnsi="Arial" w:cs="Arial"/>
        </w:rPr>
        <w:t xml:space="preserve">En oppfølging av saken skal alltid skje i samhandling/samråd med den utsatte. </w:t>
      </w:r>
    </w:p>
    <w:p w:rsidR="00F413FD" w:rsidRPr="0075781B" w:rsidRDefault="005A71E8" w:rsidP="005A71E8">
      <w:pPr>
        <w:pStyle w:val="Listeavsnitt"/>
        <w:numPr>
          <w:ilvl w:val="0"/>
          <w:numId w:val="5"/>
        </w:numPr>
        <w:rPr>
          <w:rFonts w:ascii="Arial" w:hAnsi="Arial" w:cs="Arial"/>
        </w:rPr>
      </w:pPr>
      <w:r w:rsidRPr="0075781B">
        <w:rPr>
          <w:rFonts w:ascii="Arial" w:hAnsi="Arial" w:cs="Arial"/>
        </w:rPr>
        <w:t>Skal saken tas videre er det en u</w:t>
      </w:r>
      <w:r w:rsidR="00F413FD" w:rsidRPr="0075781B">
        <w:rPr>
          <w:rFonts w:ascii="Arial" w:hAnsi="Arial" w:cs="Arial"/>
        </w:rPr>
        <w:t xml:space="preserve">ndersøkelsesplikt </w:t>
      </w:r>
      <w:r w:rsidRPr="0075781B">
        <w:rPr>
          <w:rFonts w:ascii="Arial" w:hAnsi="Arial" w:cs="Arial"/>
        </w:rPr>
        <w:t>og krav til god saksbehandling</w:t>
      </w:r>
    </w:p>
    <w:p w:rsidR="00F413FD" w:rsidRPr="0075781B" w:rsidRDefault="00F413FD">
      <w:pPr>
        <w:rPr>
          <w:rFonts w:ascii="Arial" w:hAnsi="Arial" w:cs="Arial"/>
        </w:rPr>
      </w:pPr>
    </w:p>
    <w:p w:rsidR="00F413FD" w:rsidRPr="0075781B" w:rsidRDefault="00F413FD">
      <w:pPr>
        <w:rPr>
          <w:rFonts w:ascii="Arial" w:hAnsi="Arial" w:cs="Arial"/>
        </w:rPr>
      </w:pPr>
      <w:r w:rsidRPr="0075781B">
        <w:rPr>
          <w:rFonts w:ascii="Arial" w:hAnsi="Arial" w:cs="Arial"/>
        </w:rPr>
        <w:t>GS plikter å gi opplysninger om hvordan saken skal behandles videre</w:t>
      </w:r>
      <w:r w:rsidR="003968E6" w:rsidRPr="0075781B">
        <w:rPr>
          <w:rFonts w:ascii="Arial" w:hAnsi="Arial" w:cs="Arial"/>
        </w:rPr>
        <w:t xml:space="preserve">. I saker som anses for å ha strafferettslig konsekvenser skal det vurderes politianmeldelse, eventuelt gi anbefaling og støtte til den utsatte om å anmelde saken. </w:t>
      </w:r>
    </w:p>
    <w:p w:rsidR="008E3548" w:rsidRPr="0075781B" w:rsidRDefault="005A71E8">
      <w:pPr>
        <w:rPr>
          <w:rFonts w:ascii="Arial" w:hAnsi="Arial" w:cs="Arial"/>
        </w:rPr>
      </w:pPr>
      <w:r w:rsidRPr="0075781B">
        <w:rPr>
          <w:rFonts w:ascii="Arial" w:hAnsi="Arial" w:cs="Arial"/>
        </w:rPr>
        <w:t xml:space="preserve">Hensynet til NBIFs omdømme skal ikke føre til at saker feies under teppet eller hindre at </w:t>
      </w:r>
      <w:r w:rsidR="00A40F87" w:rsidRPr="0075781B">
        <w:rPr>
          <w:rFonts w:ascii="Arial" w:hAnsi="Arial" w:cs="Arial"/>
        </w:rPr>
        <w:t>tillitsvalgte/ansatte gjøres ansvarlig</w:t>
      </w:r>
      <w:r w:rsidR="00175CB6" w:rsidRPr="0075781B">
        <w:rPr>
          <w:rFonts w:ascii="Arial" w:hAnsi="Arial" w:cs="Arial"/>
        </w:rPr>
        <w:t>.</w:t>
      </w:r>
    </w:p>
    <w:p w:rsidR="00875449" w:rsidRPr="0075781B" w:rsidRDefault="00875449">
      <w:pPr>
        <w:rPr>
          <w:rFonts w:ascii="Arial" w:hAnsi="Arial" w:cs="Arial"/>
        </w:rPr>
      </w:pPr>
    </w:p>
    <w:p w:rsidR="00753159" w:rsidRPr="0075781B" w:rsidRDefault="00753159">
      <w:pPr>
        <w:rPr>
          <w:rFonts w:ascii="Arial" w:hAnsi="Arial" w:cs="Arial"/>
        </w:rPr>
      </w:pPr>
    </w:p>
    <w:p w:rsidR="00175CB6" w:rsidRPr="0075781B" w:rsidRDefault="00364396">
      <w:pPr>
        <w:rPr>
          <w:rFonts w:ascii="Arial" w:hAnsi="Arial" w:cs="Arial"/>
          <w:b/>
          <w:color w:val="ED7D31" w:themeColor="accent2"/>
        </w:rPr>
      </w:pPr>
      <w:r w:rsidRPr="0075781B">
        <w:rPr>
          <w:rFonts w:ascii="Arial" w:hAnsi="Arial" w:cs="Arial"/>
          <w:b/>
          <w:color w:val="ED7D31" w:themeColor="accent2"/>
        </w:rPr>
        <w:t>Virkeområde:</w:t>
      </w:r>
    </w:p>
    <w:p w:rsidR="00C67EE9" w:rsidRPr="0075781B" w:rsidRDefault="00364396">
      <w:pPr>
        <w:rPr>
          <w:rFonts w:ascii="Arial" w:hAnsi="Arial" w:cs="Arial"/>
        </w:rPr>
      </w:pPr>
      <w:r w:rsidRPr="0075781B">
        <w:rPr>
          <w:rFonts w:ascii="Arial" w:hAnsi="Arial" w:cs="Arial"/>
        </w:rPr>
        <w:t xml:space="preserve">Alle som har et verv og/eller deltar i et arrangement i regi av bedriftsidretten. </w:t>
      </w:r>
    </w:p>
    <w:sectPr w:rsidR="00C67EE9" w:rsidRPr="0075781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30E" w:rsidRDefault="00A6730E" w:rsidP="00875559">
      <w:r>
        <w:separator/>
      </w:r>
    </w:p>
  </w:endnote>
  <w:endnote w:type="continuationSeparator" w:id="0">
    <w:p w:rsidR="00A6730E" w:rsidRDefault="00A6730E" w:rsidP="00875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EB6FF2">
      <w:trPr>
        <w:jc w:val="right"/>
      </w:trPr>
      <w:tc>
        <w:tcPr>
          <w:tcW w:w="4795" w:type="dxa"/>
          <w:vAlign w:val="center"/>
        </w:tcPr>
        <w:sdt>
          <w:sdtPr>
            <w:rPr>
              <w:caps/>
              <w:color w:val="000000" w:themeColor="text1"/>
            </w:rPr>
            <w:alias w:val="Forfatter"/>
            <w:tag w:val=""/>
            <w:id w:val="1534539408"/>
            <w:placeholder>
              <w:docPart w:val="A8586AA42DCE43CE9877AE10FF2DC18D"/>
            </w:placeholder>
            <w:dataBinding w:prefixMappings="xmlns:ns0='http://purl.org/dc/elements/1.1/' xmlns:ns1='http://schemas.openxmlformats.org/package/2006/metadata/core-properties' " w:xpath="/ns1:coreProperties[1]/ns0:creator[1]" w:storeItemID="{6C3C8BC8-F283-45AE-878A-BAB7291924A1}"/>
            <w:text/>
          </w:sdtPr>
          <w:sdtEndPr/>
          <w:sdtContent>
            <w:p w:rsidR="00EB6FF2" w:rsidRDefault="00EB6FF2">
              <w:pPr>
                <w:pStyle w:val="Topptekst"/>
                <w:jc w:val="right"/>
                <w:rPr>
                  <w:caps/>
                  <w:color w:val="000000" w:themeColor="text1"/>
                </w:rPr>
              </w:pPr>
              <w:r>
                <w:rPr>
                  <w:caps/>
                  <w:color w:val="000000" w:themeColor="text1"/>
                </w:rPr>
                <w:t>juni 2018</w:t>
              </w:r>
            </w:p>
          </w:sdtContent>
        </w:sdt>
      </w:tc>
      <w:tc>
        <w:tcPr>
          <w:tcW w:w="250" w:type="pct"/>
          <w:shd w:val="clear" w:color="auto" w:fill="ED7D31" w:themeFill="accent2"/>
          <w:vAlign w:val="center"/>
        </w:tcPr>
        <w:p w:rsidR="00EB6FF2" w:rsidRDefault="00EB6FF2">
          <w:pPr>
            <w:pStyle w:val="Bunn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A6730E">
            <w:rPr>
              <w:noProof/>
              <w:color w:val="FFFFFF" w:themeColor="background1"/>
            </w:rPr>
            <w:t>1</w:t>
          </w:r>
          <w:r>
            <w:rPr>
              <w:color w:val="FFFFFF" w:themeColor="background1"/>
            </w:rPr>
            <w:fldChar w:fldCharType="end"/>
          </w:r>
        </w:p>
      </w:tc>
    </w:tr>
  </w:tbl>
  <w:p w:rsidR="00875559" w:rsidRDefault="008755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30E" w:rsidRDefault="00A6730E" w:rsidP="00875559">
      <w:r>
        <w:separator/>
      </w:r>
    </w:p>
  </w:footnote>
  <w:footnote w:type="continuationSeparator" w:id="0">
    <w:p w:rsidR="00A6730E" w:rsidRDefault="00A6730E" w:rsidP="00875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16F8"/>
    <w:multiLevelType w:val="hybridMultilevel"/>
    <w:tmpl w:val="DC6807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E72D6A"/>
    <w:multiLevelType w:val="hybridMultilevel"/>
    <w:tmpl w:val="0ABC24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E6D3612"/>
    <w:multiLevelType w:val="hybridMultilevel"/>
    <w:tmpl w:val="1AE41E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8A30C73"/>
    <w:multiLevelType w:val="hybridMultilevel"/>
    <w:tmpl w:val="873A2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AEE4DA3"/>
    <w:multiLevelType w:val="hybridMultilevel"/>
    <w:tmpl w:val="58AC57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3"/>
    <w:rsid w:val="00144F8D"/>
    <w:rsid w:val="00165BF3"/>
    <w:rsid w:val="001660AF"/>
    <w:rsid w:val="00175CB6"/>
    <w:rsid w:val="002915DB"/>
    <w:rsid w:val="003331FE"/>
    <w:rsid w:val="0034775E"/>
    <w:rsid w:val="00364396"/>
    <w:rsid w:val="003968E6"/>
    <w:rsid w:val="003F4090"/>
    <w:rsid w:val="00446917"/>
    <w:rsid w:val="00514604"/>
    <w:rsid w:val="0056576D"/>
    <w:rsid w:val="005A0F91"/>
    <w:rsid w:val="005A71E8"/>
    <w:rsid w:val="005C58B9"/>
    <w:rsid w:val="006108D6"/>
    <w:rsid w:val="0066285F"/>
    <w:rsid w:val="006775AA"/>
    <w:rsid w:val="00753159"/>
    <w:rsid w:val="00755965"/>
    <w:rsid w:val="0075781B"/>
    <w:rsid w:val="007B1757"/>
    <w:rsid w:val="00854AE3"/>
    <w:rsid w:val="00875449"/>
    <w:rsid w:val="00875559"/>
    <w:rsid w:val="008E3548"/>
    <w:rsid w:val="00974506"/>
    <w:rsid w:val="00990C8F"/>
    <w:rsid w:val="00A03B87"/>
    <w:rsid w:val="00A1091C"/>
    <w:rsid w:val="00A40F87"/>
    <w:rsid w:val="00A6730E"/>
    <w:rsid w:val="00B465C1"/>
    <w:rsid w:val="00B6660F"/>
    <w:rsid w:val="00B71F97"/>
    <w:rsid w:val="00C1647D"/>
    <w:rsid w:val="00C67EE9"/>
    <w:rsid w:val="00DE770D"/>
    <w:rsid w:val="00DF2FF2"/>
    <w:rsid w:val="00EB6FF2"/>
    <w:rsid w:val="00F413FD"/>
    <w:rsid w:val="00FD32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F94F8"/>
  <w15:chartTrackingRefBased/>
  <w15:docId w15:val="{73955EF4-C2A1-4955-807E-AB9B10E6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514604"/>
    <w:pPr>
      <w:spacing w:before="100" w:beforeAutospacing="1" w:after="100" w:afterAutospacing="1"/>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165BF3"/>
    <w:rPr>
      <w:b/>
      <w:bCs/>
    </w:rPr>
  </w:style>
  <w:style w:type="paragraph" w:styleId="Bobletekst">
    <w:name w:val="Balloon Text"/>
    <w:basedOn w:val="Normal"/>
    <w:link w:val="BobletekstTegn"/>
    <w:uiPriority w:val="99"/>
    <w:semiHidden/>
    <w:unhideWhenUsed/>
    <w:rsid w:val="00A1091C"/>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1091C"/>
    <w:rPr>
      <w:rFonts w:ascii="Segoe UI" w:hAnsi="Segoe UI" w:cs="Segoe UI"/>
      <w:sz w:val="18"/>
      <w:szCs w:val="18"/>
    </w:rPr>
  </w:style>
  <w:style w:type="paragraph" w:styleId="Listeavsnitt">
    <w:name w:val="List Paragraph"/>
    <w:basedOn w:val="Normal"/>
    <w:uiPriority w:val="34"/>
    <w:qFormat/>
    <w:rsid w:val="00364396"/>
    <w:pPr>
      <w:ind w:left="720"/>
      <w:contextualSpacing/>
    </w:pPr>
  </w:style>
  <w:style w:type="paragraph" w:styleId="Topptekst">
    <w:name w:val="header"/>
    <w:basedOn w:val="Normal"/>
    <w:link w:val="TopptekstTegn"/>
    <w:uiPriority w:val="99"/>
    <w:unhideWhenUsed/>
    <w:rsid w:val="00875559"/>
    <w:pPr>
      <w:tabs>
        <w:tab w:val="center" w:pos="4536"/>
        <w:tab w:val="right" w:pos="9072"/>
      </w:tabs>
    </w:pPr>
  </w:style>
  <w:style w:type="character" w:customStyle="1" w:styleId="TopptekstTegn">
    <w:name w:val="Topptekst Tegn"/>
    <w:basedOn w:val="Standardskriftforavsnitt"/>
    <w:link w:val="Topptekst"/>
    <w:uiPriority w:val="99"/>
    <w:rsid w:val="00875559"/>
  </w:style>
  <w:style w:type="paragraph" w:styleId="Bunntekst">
    <w:name w:val="footer"/>
    <w:basedOn w:val="Normal"/>
    <w:link w:val="BunntekstTegn"/>
    <w:uiPriority w:val="99"/>
    <w:unhideWhenUsed/>
    <w:rsid w:val="00875559"/>
    <w:pPr>
      <w:tabs>
        <w:tab w:val="center" w:pos="4536"/>
        <w:tab w:val="right" w:pos="9072"/>
      </w:tabs>
    </w:pPr>
  </w:style>
  <w:style w:type="character" w:customStyle="1" w:styleId="BunntekstTegn">
    <w:name w:val="Bunntekst Tegn"/>
    <w:basedOn w:val="Standardskriftforavsnitt"/>
    <w:link w:val="Bunntekst"/>
    <w:uiPriority w:val="99"/>
    <w:rsid w:val="00875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367082">
      <w:bodyDiv w:val="1"/>
      <w:marLeft w:val="0"/>
      <w:marRight w:val="0"/>
      <w:marTop w:val="0"/>
      <w:marBottom w:val="0"/>
      <w:divBdr>
        <w:top w:val="none" w:sz="0" w:space="0" w:color="auto"/>
        <w:left w:val="none" w:sz="0" w:space="0" w:color="auto"/>
        <w:bottom w:val="none" w:sz="0" w:space="0" w:color="auto"/>
        <w:right w:val="none" w:sz="0" w:space="0" w:color="auto"/>
      </w:divBdr>
    </w:div>
    <w:div w:id="173292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586AA42DCE43CE9877AE10FF2DC18D"/>
        <w:category>
          <w:name w:val="Generelt"/>
          <w:gallery w:val="placeholder"/>
        </w:category>
        <w:types>
          <w:type w:val="bbPlcHdr"/>
        </w:types>
        <w:behaviors>
          <w:behavior w:val="content"/>
        </w:behaviors>
        <w:guid w:val="{A0390B0A-B231-4B4A-8D07-81585E147F6F}"/>
      </w:docPartPr>
      <w:docPartBody>
        <w:p w:rsidR="00386C67" w:rsidRDefault="007F027C" w:rsidP="007F027C">
          <w:pPr>
            <w:pStyle w:val="A8586AA42DCE43CE9877AE10FF2DC18D"/>
          </w:pPr>
          <w:r>
            <w:rPr>
              <w:caps/>
              <w:color w:val="FFFFFF" w:themeColor="background1"/>
            </w:rPr>
            <w:t>[Forfatternavn]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27C"/>
    <w:rsid w:val="0032491B"/>
    <w:rsid w:val="00386C67"/>
    <w:rsid w:val="007F027C"/>
    <w:rsid w:val="00C972C3"/>
    <w:rsid w:val="00F508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19D8380919754173996ECCEEF8AB515C">
    <w:name w:val="19D8380919754173996ECCEEF8AB515C"/>
    <w:rsid w:val="007F027C"/>
  </w:style>
  <w:style w:type="paragraph" w:customStyle="1" w:styleId="A8586AA42DCE43CE9877AE10FF2DC18D">
    <w:name w:val="A8586AA42DCE43CE9877AE10FF2DC18D"/>
    <w:rsid w:val="007F0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SF15 Norges Bedriftsidrettsforbund</TermName>
          <TermId xmlns="http://schemas.microsoft.com/office/infopath/2007/PartnerControls">a1c44814-9437-4feb-bf9a-2aeb4b58bbb7</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Korslund, Cathrine</DisplayName>
        <AccountId>77</AccountId>
        <AccountType/>
      </UserInfo>
    </_nifSaksbehandler>
    <_nifDokumentstatus xmlns="aec5f570-5954-42b2-93f8-bbdf6252596e">Ubehandlet</_nifDokumentstatus>
    <_nifFra xmlns="aec5f570-5954-42b2-93f8-bbdf6252596e" xsi:nil="true"/>
    <_nifDokumenteier xmlns="aec5f570-5954-42b2-93f8-bbdf6252596e">
      <UserInfo>
        <DisplayName>Korslund, Cathrine</DisplayName>
        <AccountId>77</AccountId>
        <AccountType/>
      </UserInfo>
    </_nifDokumenteier>
    <_nifDokumentbeskrivelse xmlns="aec5f570-5954-42b2-93f8-bbdf6252596e" xsi:nil="true"/>
    <_nifTil xmlns="aec5f570-5954-42b2-93f8-bbdf6252596e" xsi:nil="true"/>
    <AnonymEksternDeling xmlns="aec5f570-5954-42b2-93f8-bbdf6252596e">false</AnonymEksternDeling>
    <_dlc_DocId xmlns="b615deb0-71b1-44b1-be12-9a169fdf8ffb">SF15-30-2015</_dlc_DocId>
    <_dlc_DocIdUrl xmlns="b615deb0-71b1-44b1-be12-9a169fdf8ffb">
      <Url>http://idrettskontor.nif.no/sites/bedriftsidrettsforbundet/documentcontent/_layouts/15/DocIdRedir.aspx?ID=SF15-30-2015</Url>
      <Description>SF15-30-2015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Word" ma:contentTypeID="0x01010089F515CEF38C6043B09A4EB0A2E09D63020096CCBBDBF096A844824B68AC7F237B6D00023F44C344743546AB661BB6FFA1FBBF" ma:contentTypeVersion="61" ma:contentTypeDescription="Opprett et nytt dokument." ma:contentTypeScope="" ma:versionID="64d15abe857d08db84c11d3ba1d546ad">
  <xsd:schema xmlns:xsd="http://www.w3.org/2001/XMLSchema" xmlns:xs="http://www.w3.org/2001/XMLSchema" xmlns:p="http://schemas.microsoft.com/office/2006/metadata/properties" xmlns:ns2="aec5f570-5954-42b2-93f8-bbdf6252596e" xmlns:ns3="b615deb0-71b1-44b1-be12-9a169fdf8ffb" targetNamespace="http://schemas.microsoft.com/office/2006/metadata/properties" ma:root="true" ma:fieldsID="58de2778be09d0b6797fe8d74cf5311a" ns2:_="" ns3:_="">
    <xsd:import namespace="aec5f570-5954-42b2-93f8-bbdf6252596e"/>
    <xsd:import namespace="b615deb0-71b1-44b1-be12-9a169fdf8ffb"/>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2:AnonymEksternDel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f0ffc67b-53f5-44fa-94f2-e5ba63705449}" ma:internalName="TaxCatchAll" ma:showField="CatchAllData" ma:web="b615deb0-71b1-44b1-be12-9a169fdf8ffb">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f0ffc67b-53f5-44fa-94f2-e5ba63705449}" ma:internalName="TaxCatchAllLabel" ma:readOnly="true" ma:showField="CatchAllDataLabel" ma:web="b615deb0-71b1-44b1-be12-9a169fdf8ffb">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b89e662b-c5a0-4f18-8bb7-b431aa465976" ma:open="false" ma:isKeyword="false">
      <xsd:complexType>
        <xsd:sequence>
          <xsd:element ref="pc:Terms" minOccurs="0" maxOccurs="1"/>
        </xsd:sequence>
      </xsd:complexType>
    </xsd:element>
    <xsd:element name="AnonymEksternDeling" ma:index="22" nillable="true" ma:displayName="Anonym Ekstern Deling" ma:default="0" ma:internalName="AnonymEksternDel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15deb0-71b1-44b1-be12-9a169fdf8ffb" elementFormDefault="qualified">
    <xsd:import namespace="http://schemas.microsoft.com/office/2006/documentManagement/types"/>
    <xsd:import namespace="http://schemas.microsoft.com/office/infopath/2007/PartnerControls"/>
    <xsd:element name="_dlc_DocId" ma:index="23" nillable="true" ma:displayName="Dokument-ID-verdi" ma:description="Verdien for dokument-IDen som er tilordnet elementet." ma:internalName="_dlc_DocId" ma:readOnly="true">
      <xsd:simpleType>
        <xsd:restriction base="dms:Text"/>
      </xsd:simpleType>
    </xsd:element>
    <xsd:element name="_dlc_DocIdUrl" ma:index="24"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7CA829-76CF-4ACA-90F3-A3289D36F521}">
  <ds:schemaRefs>
    <ds:schemaRef ds:uri="http://schemas.microsoft.com/sharepoint/events"/>
  </ds:schemaRefs>
</ds:datastoreItem>
</file>

<file path=customXml/itemProps2.xml><?xml version="1.0" encoding="utf-8"?>
<ds:datastoreItem xmlns:ds="http://schemas.openxmlformats.org/officeDocument/2006/customXml" ds:itemID="{21B6C6D2-D554-418C-BFCD-DD533253C0F6}">
  <ds:schemaRefs>
    <ds:schemaRef ds:uri="Microsoft.SharePoint.Taxonomy.ContentTypeSync"/>
  </ds:schemaRefs>
</ds:datastoreItem>
</file>

<file path=customXml/itemProps3.xml><?xml version="1.0" encoding="utf-8"?>
<ds:datastoreItem xmlns:ds="http://schemas.openxmlformats.org/officeDocument/2006/customXml" ds:itemID="{19DB1B53-167C-47A7-B66C-9D22C4140F2C}">
  <ds:schemaRefs>
    <ds:schemaRef ds:uri="http://schemas.microsoft.com/office/2006/metadata/customXsn"/>
  </ds:schemaRefs>
</ds:datastoreItem>
</file>

<file path=customXml/itemProps4.xml><?xml version="1.0" encoding="utf-8"?>
<ds:datastoreItem xmlns:ds="http://schemas.openxmlformats.org/officeDocument/2006/customXml" ds:itemID="{7C5CB0F5-D46A-4B78-A8F2-3395C59D31CD}">
  <ds:schemaRefs>
    <ds:schemaRef ds:uri="http://schemas.microsoft.com/office/2006/metadata/properties"/>
    <ds:schemaRef ds:uri="http://schemas.microsoft.com/office/infopath/2007/PartnerControls"/>
    <ds:schemaRef ds:uri="aec5f570-5954-42b2-93f8-bbdf6252596e"/>
    <ds:schemaRef ds:uri="b615deb0-71b1-44b1-be12-9a169fdf8ffb"/>
  </ds:schemaRefs>
</ds:datastoreItem>
</file>

<file path=customXml/itemProps5.xml><?xml version="1.0" encoding="utf-8"?>
<ds:datastoreItem xmlns:ds="http://schemas.openxmlformats.org/officeDocument/2006/customXml" ds:itemID="{DB9A1D7A-7CF5-4213-8BF1-EADF2206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b615deb0-71b1-44b1-be12-9a169fdf8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50A7527-D33A-499E-9C7C-5F72980AD0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Pages>
  <Words>1007</Words>
  <Characters>5341</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 2018</dc:creator>
  <cp:keywords/>
  <dc:description/>
  <cp:lastModifiedBy>Korslund, Cathrine</cp:lastModifiedBy>
  <cp:revision>10</cp:revision>
  <cp:lastPrinted>2018-10-16T08:08:00Z</cp:lastPrinted>
  <dcterms:created xsi:type="dcterms:W3CDTF">2018-06-09T08:54:00Z</dcterms:created>
  <dcterms:modified xsi:type="dcterms:W3CDTF">2018-10-16T08:26:00Z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0x01010089F515CEF38C6043B09A4EB0A2E09D63020096CCBBDBF096A844824B68AC7F237B6D00023F44C344743546AB661BB6FFA1FBBF</vt:lpwstr>
  </property>
  <property fmtid="{D5CDD505-2E9C-101B-9397-08002B2CF9AE}" pid="3" name="_dlc_DocIdItemGuid">
    <vt:lpwstr>6830af65-f52b-4765-a2dc-0579e7ec51b6</vt:lpwstr>
  </property>
  <property fmtid="{D5CDD505-2E9C-101B-9397-08002B2CF9AE}" pid="4" name="OrgTilhorighet">
    <vt:lpwstr>1;#SF15 Norges Bedriftsidrettsforbund|a1c44814-9437-4feb-bf9a-2aeb4b58bbb7</vt:lpwstr>
  </property>
  <property fmtid="{D5CDD505-2E9C-101B-9397-08002B2CF9AE}" pid="5" name="Dokumentkategori">
    <vt:lpwstr/>
  </property>
</Properties>
</file>