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Referat fra dagens befaring i Maridalen.</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xml:space="preserve">Det ble gjennomført befaring på begge baner på Stubberud fra klokken 12.00 til 14.30 onsdag 27.2.2022. Tilstede var Arne </w:t>
      </w:r>
      <w:proofErr w:type="spellStart"/>
      <w:r w:rsidRPr="000B0A1D">
        <w:rPr>
          <w:rFonts w:ascii="Arial" w:eastAsia="Times New Roman" w:hAnsi="Arial" w:cs="Arial"/>
          <w:color w:val="222222"/>
          <w:sz w:val="24"/>
          <w:szCs w:val="24"/>
          <w:lang w:eastAsia="nb-NO"/>
        </w:rPr>
        <w:t>Lidwin</w:t>
      </w:r>
      <w:proofErr w:type="spellEnd"/>
      <w:r w:rsidRPr="000B0A1D">
        <w:rPr>
          <w:rFonts w:ascii="Arial" w:eastAsia="Times New Roman" w:hAnsi="Arial" w:cs="Arial"/>
          <w:color w:val="222222"/>
          <w:sz w:val="24"/>
          <w:szCs w:val="24"/>
          <w:lang w:eastAsia="nb-NO"/>
        </w:rPr>
        <w:t xml:space="preserve">, Ingar Wold, Frank Sandås, Rune Grønn og John Martin </w:t>
      </w:r>
      <w:proofErr w:type="spellStart"/>
      <w:r w:rsidRPr="000B0A1D">
        <w:rPr>
          <w:rFonts w:ascii="Arial" w:eastAsia="Times New Roman" w:hAnsi="Arial" w:cs="Arial"/>
          <w:color w:val="222222"/>
          <w:sz w:val="24"/>
          <w:szCs w:val="24"/>
          <w:lang w:eastAsia="nb-NO"/>
        </w:rPr>
        <w:t>Dervå</w:t>
      </w:r>
      <w:proofErr w:type="spellEnd"/>
      <w:r w:rsidRPr="000B0A1D">
        <w:rPr>
          <w:rFonts w:ascii="Arial" w:eastAsia="Times New Roman" w:hAnsi="Arial" w:cs="Arial"/>
          <w:color w:val="222222"/>
          <w:sz w:val="24"/>
          <w:szCs w:val="24"/>
          <w:lang w:eastAsia="nb-NO"/>
        </w:rPr>
        <w:t>.</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Historikken fra 1949 og bruken frem til i dag ble gjennomgått. Det ble gjort vurdering av dagens tilstand av anlegget. Anlegget er på flat tørr grunn uten bekker eller myr i nærheten og området er omgitt av vegetasjon som utgjør et infiltrasjonsbelte.  Det er et lite anlegg med en 50 meters bane og en 25 meters bane hvor ansamling av kuler i voll er meget konsentrert.</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xml:space="preserve">Jeg har innhentet nedbørsfelt data fra NVE sin lavvannsløsning og utarbeidet en </w:t>
      </w:r>
      <w:proofErr w:type="gramStart"/>
      <w:r w:rsidRPr="000B0A1D">
        <w:rPr>
          <w:rFonts w:ascii="Arial" w:eastAsia="Times New Roman" w:hAnsi="Arial" w:cs="Arial"/>
          <w:color w:val="222222"/>
          <w:sz w:val="24"/>
          <w:szCs w:val="24"/>
          <w:lang w:eastAsia="nb-NO"/>
        </w:rPr>
        <w:t>rapport  over</w:t>
      </w:r>
      <w:proofErr w:type="gramEnd"/>
      <w:r w:rsidRPr="000B0A1D">
        <w:rPr>
          <w:rFonts w:ascii="Arial" w:eastAsia="Times New Roman" w:hAnsi="Arial" w:cs="Arial"/>
          <w:color w:val="222222"/>
          <w:sz w:val="24"/>
          <w:szCs w:val="24"/>
          <w:lang w:eastAsia="nb-NO"/>
        </w:rPr>
        <w:t xml:space="preserve"> nedbørsfeltet for Stubberud jfr. vedlagte rapport. Som man kan se er det opparbeidet </w:t>
      </w:r>
      <w:proofErr w:type="spellStart"/>
      <w:r w:rsidRPr="000B0A1D">
        <w:rPr>
          <w:rFonts w:ascii="Arial" w:eastAsia="Times New Roman" w:hAnsi="Arial" w:cs="Arial"/>
          <w:color w:val="222222"/>
          <w:sz w:val="24"/>
          <w:szCs w:val="24"/>
          <w:lang w:eastAsia="nb-NO"/>
        </w:rPr>
        <w:t>fordrøyningsmagasin</w:t>
      </w:r>
      <w:proofErr w:type="spellEnd"/>
      <w:r w:rsidRPr="000B0A1D">
        <w:rPr>
          <w:rFonts w:ascii="Arial" w:eastAsia="Times New Roman" w:hAnsi="Arial" w:cs="Arial"/>
          <w:color w:val="222222"/>
          <w:sz w:val="24"/>
          <w:szCs w:val="24"/>
          <w:lang w:eastAsia="nb-NO"/>
        </w:rPr>
        <w:t xml:space="preserve"> øst for Maridalsveien før Maridalsvannet.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xml:space="preserve">For å stanse fremtidig utslipp av bly til natur ble det foreslått at styret beslutter at det bygges faste stål </w:t>
      </w:r>
      <w:proofErr w:type="spellStart"/>
      <w:r w:rsidRPr="000B0A1D">
        <w:rPr>
          <w:rFonts w:ascii="Arial" w:eastAsia="Times New Roman" w:hAnsi="Arial" w:cs="Arial"/>
          <w:color w:val="222222"/>
          <w:sz w:val="24"/>
          <w:szCs w:val="24"/>
          <w:lang w:eastAsia="nb-NO"/>
        </w:rPr>
        <w:t>kulefanger</w:t>
      </w:r>
      <w:proofErr w:type="spellEnd"/>
      <w:r w:rsidRPr="000B0A1D">
        <w:rPr>
          <w:rFonts w:ascii="Arial" w:eastAsia="Times New Roman" w:hAnsi="Arial" w:cs="Arial"/>
          <w:color w:val="222222"/>
          <w:sz w:val="24"/>
          <w:szCs w:val="24"/>
          <w:lang w:eastAsia="nb-NO"/>
        </w:rPr>
        <w:t xml:space="preserve"> på begge baner for å samle opp kuler. Det ble vurdert hvordan det kan gjøres på enkleste og beste måte i forhold til dagens løsning.  Det ble videre foreslått at det anskaffes flere mobile stål kulefangere til bruk ved feltskyting og dynamisk skyting.  Styret beslutter et antall mobile kulefangere etter innspill fra oppmenn i de ulike grener slik at trening og konkurranser kan gjennomføres på Stubberud.</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Denne foreslåtte løsningen vil samle kuler som så kan leveres og resirkuleres på egnet vis.</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xml:space="preserve">Kuler som er ansamlet i jordvollene som følge av historisk bruk foreslås å bli sugd opp for resirkulering og levert på egnet sted.  John Martin </w:t>
      </w:r>
      <w:proofErr w:type="spellStart"/>
      <w:r w:rsidRPr="000B0A1D">
        <w:rPr>
          <w:rFonts w:ascii="Arial" w:eastAsia="Times New Roman" w:hAnsi="Arial" w:cs="Arial"/>
          <w:color w:val="222222"/>
          <w:sz w:val="24"/>
          <w:szCs w:val="24"/>
          <w:lang w:eastAsia="nb-NO"/>
        </w:rPr>
        <w:t>Dervå</w:t>
      </w:r>
      <w:proofErr w:type="spellEnd"/>
      <w:r w:rsidRPr="000B0A1D">
        <w:rPr>
          <w:rFonts w:ascii="Arial" w:eastAsia="Times New Roman" w:hAnsi="Arial" w:cs="Arial"/>
          <w:color w:val="222222"/>
          <w:sz w:val="24"/>
          <w:szCs w:val="24"/>
          <w:lang w:eastAsia="nb-NO"/>
        </w:rPr>
        <w:t xml:space="preserve"> undersøker og fremmer egen sak for styret for hvilke muligheter som foreligger og styret beslutter hva som skal gjøres.</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xml:space="preserve">Deler av bygningsmassen på Stubberud må rehabiliteres og materialer må byttes. Det må innhentes tilbud fra aktuelle som kan gi pris på hva som må gjøres.  Det må også legges til rette for universell utforming. Oppdraget gis til </w:t>
      </w:r>
      <w:proofErr w:type="spellStart"/>
      <w:r w:rsidRPr="000B0A1D">
        <w:rPr>
          <w:rFonts w:ascii="Arial" w:eastAsia="Times New Roman" w:hAnsi="Arial" w:cs="Arial"/>
          <w:color w:val="222222"/>
          <w:sz w:val="24"/>
          <w:szCs w:val="24"/>
          <w:lang w:eastAsia="nb-NO"/>
        </w:rPr>
        <w:t>vedlikeholdsgruppen</w:t>
      </w:r>
      <w:proofErr w:type="spellEnd"/>
      <w:r w:rsidRPr="000B0A1D">
        <w:rPr>
          <w:rFonts w:ascii="Arial" w:eastAsia="Times New Roman" w:hAnsi="Arial" w:cs="Arial"/>
          <w:color w:val="222222"/>
          <w:sz w:val="24"/>
          <w:szCs w:val="24"/>
          <w:lang w:eastAsia="nb-NO"/>
        </w:rPr>
        <w:t xml:space="preserve"> i OKTS som fremmer forslag til styret i OKTS med plan og budsjett ved første anledning.</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 </w:t>
      </w:r>
    </w:p>
    <w:p w:rsidR="000B0A1D" w:rsidRPr="000B0A1D" w:rsidRDefault="000B0A1D" w:rsidP="000B0A1D">
      <w:pPr>
        <w:shd w:val="clear" w:color="auto" w:fill="FFFFFF"/>
        <w:spacing w:after="0" w:line="240" w:lineRule="auto"/>
        <w:rPr>
          <w:rFonts w:ascii="Arial" w:eastAsia="Times New Roman" w:hAnsi="Arial" w:cs="Arial"/>
          <w:color w:val="222222"/>
          <w:sz w:val="24"/>
          <w:szCs w:val="24"/>
          <w:lang w:eastAsia="nb-NO"/>
        </w:rPr>
      </w:pPr>
      <w:r w:rsidRPr="000B0A1D">
        <w:rPr>
          <w:rFonts w:ascii="Arial" w:eastAsia="Times New Roman" w:hAnsi="Arial" w:cs="Arial"/>
          <w:color w:val="222222"/>
          <w:sz w:val="24"/>
          <w:szCs w:val="24"/>
          <w:lang w:eastAsia="nb-NO"/>
        </w:rPr>
        <w:t>Det tas sikte på et styremøte torsdag 4. august 2022 klokken 19.00 </w:t>
      </w:r>
    </w:p>
    <w:p w:rsidR="00DC4567" w:rsidRDefault="000B0A1D">
      <w:bookmarkStart w:id="0" w:name="_GoBack"/>
      <w:bookmarkEnd w:id="0"/>
    </w:p>
    <w:sectPr w:rsidR="00DC45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A1D"/>
    <w:rsid w:val="000B0A1D"/>
    <w:rsid w:val="00736921"/>
    <w:rsid w:val="00971FE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37874F-72F9-47F9-AEA4-D0840077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07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1813</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Sandås</dc:creator>
  <cp:keywords/>
  <dc:description/>
  <cp:lastModifiedBy>Frank Sandås</cp:lastModifiedBy>
  <cp:revision>1</cp:revision>
  <dcterms:created xsi:type="dcterms:W3CDTF">2023-03-21T13:16:00Z</dcterms:created>
  <dcterms:modified xsi:type="dcterms:W3CDTF">2023-03-21T13:17:00Z</dcterms:modified>
</cp:coreProperties>
</file>