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91D6" w14:textId="45D2E7A3" w:rsidR="00F90F76" w:rsidRDefault="00A43667" w:rsidP="00A43667">
      <w:pPr>
        <w:jc w:val="center"/>
      </w:pPr>
      <w:r>
        <w:rPr>
          <w:noProof/>
          <w:lang w:eastAsia="nb-NO"/>
        </w:rPr>
        <w:drawing>
          <wp:inline distT="0" distB="0" distL="0" distR="0" wp14:anchorId="7A79E076" wp14:editId="30A5058E">
            <wp:extent cx="1190574" cy="533400"/>
            <wp:effectExtent l="0" t="0" r="0" b="0"/>
            <wp:docPr id="1" name="Bilde 1" descr="Logo Lambertseter IF (liten logo) endret 11071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Lambertseter IF (liten logo) endret 110711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355" cy="5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23E4" w14:textId="5E26CD33" w:rsidR="00A43667" w:rsidRDefault="00A43667" w:rsidP="00A43667">
      <w:pPr>
        <w:jc w:val="center"/>
      </w:pPr>
    </w:p>
    <w:p w14:paraId="119B0289" w14:textId="57442C51" w:rsidR="00A43667" w:rsidRDefault="00A43667" w:rsidP="00A43667">
      <w:pPr>
        <w:rPr>
          <w:sz w:val="32"/>
          <w:szCs w:val="32"/>
        </w:rPr>
      </w:pPr>
      <w:r w:rsidRPr="00A43667">
        <w:rPr>
          <w:sz w:val="32"/>
          <w:szCs w:val="32"/>
        </w:rPr>
        <w:t>Lokalisering av Brannmeldere, Orienteringsplaner og Rømningsveier</w:t>
      </w:r>
      <w:r>
        <w:rPr>
          <w:sz w:val="32"/>
          <w:szCs w:val="32"/>
        </w:rPr>
        <w:t>:</w:t>
      </w:r>
    </w:p>
    <w:p w14:paraId="6D6516A2" w14:textId="45C31213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Garderobegang</w:t>
      </w:r>
    </w:p>
    <w:p w14:paraId="67993A45" w14:textId="093070D9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Resepsjon</w:t>
      </w:r>
    </w:p>
    <w:p w14:paraId="2265DA86" w14:textId="36E4E184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Rømningsvei mot klubbhus</w:t>
      </w:r>
    </w:p>
    <w:p w14:paraId="05AC6876" w14:textId="60602043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Rømningsvei mot kunstgress</w:t>
      </w:r>
    </w:p>
    <w:p w14:paraId="62C28168" w14:textId="581087B9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Tribunegang ved kjøkken</w:t>
      </w:r>
    </w:p>
    <w:p w14:paraId="0D33A970" w14:textId="2851D6AD" w:rsidR="00A43667" w:rsidRDefault="00A43667" w:rsidP="00A4366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Tribunegang, ende</w:t>
      </w:r>
    </w:p>
    <w:p w14:paraId="66A56B95" w14:textId="53B2E9D6" w:rsidR="00A43667" w:rsidRDefault="00A43667" w:rsidP="00A43667">
      <w:pPr>
        <w:rPr>
          <w:sz w:val="32"/>
          <w:szCs w:val="32"/>
        </w:rPr>
      </w:pPr>
    </w:p>
    <w:p w14:paraId="11C19947" w14:textId="4B21E6CC" w:rsidR="00A43667" w:rsidRDefault="00A43667" w:rsidP="00A43667">
      <w:pPr>
        <w:rPr>
          <w:sz w:val="32"/>
          <w:szCs w:val="32"/>
        </w:rPr>
      </w:pPr>
    </w:p>
    <w:p w14:paraId="6EA00E2D" w14:textId="0D4CCE09" w:rsidR="00A43667" w:rsidRDefault="00A43667" w:rsidP="00A43667">
      <w:pPr>
        <w:rPr>
          <w:sz w:val="32"/>
          <w:szCs w:val="32"/>
        </w:rPr>
      </w:pPr>
    </w:p>
    <w:p w14:paraId="4BFAF99B" w14:textId="3DB7DF7C" w:rsidR="00A43667" w:rsidRDefault="00A43667" w:rsidP="00A43667">
      <w:pPr>
        <w:rPr>
          <w:sz w:val="32"/>
          <w:szCs w:val="32"/>
        </w:rPr>
      </w:pPr>
      <w:r>
        <w:rPr>
          <w:sz w:val="32"/>
          <w:szCs w:val="32"/>
        </w:rPr>
        <w:t>Lokalisering av slokkemidler:</w:t>
      </w:r>
    </w:p>
    <w:p w14:paraId="0AA3AD02" w14:textId="157C2E7F" w:rsidR="00A43667" w:rsidRDefault="00A43667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Slangeskap i </w:t>
      </w:r>
      <w:r w:rsidR="003D07F9">
        <w:rPr>
          <w:sz w:val="32"/>
          <w:szCs w:val="32"/>
        </w:rPr>
        <w:t>ne</w:t>
      </w:r>
      <w:r>
        <w:rPr>
          <w:sz w:val="32"/>
          <w:szCs w:val="32"/>
        </w:rPr>
        <w:t>dre hjørne av hallen</w:t>
      </w:r>
    </w:p>
    <w:p w14:paraId="28FBB82C" w14:textId="63718AE2" w:rsidR="00A43667" w:rsidRDefault="00A43667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Slangeskap i øvre del av hallen</w:t>
      </w:r>
    </w:p>
    <w:p w14:paraId="15E9FB36" w14:textId="58106E77" w:rsidR="00A43667" w:rsidRDefault="00A43667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Slangeskap på tribunevegg</w:t>
      </w:r>
    </w:p>
    <w:p w14:paraId="096AAB24" w14:textId="31E640C4" w:rsidR="003D07F9" w:rsidRDefault="003D07F9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Slangeskap i garderobegang</w:t>
      </w:r>
      <w:r w:rsidR="004042FA">
        <w:rPr>
          <w:sz w:val="32"/>
          <w:szCs w:val="32"/>
        </w:rPr>
        <w:t>,</w:t>
      </w:r>
    </w:p>
    <w:p w14:paraId="3DAE5B69" w14:textId="203278DA" w:rsidR="00A43667" w:rsidRDefault="00A43667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Pulverapparat i resepsjonen</w:t>
      </w:r>
    </w:p>
    <w:p w14:paraId="4B531072" w14:textId="184212B9" w:rsidR="00A43667" w:rsidRDefault="00A43667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Pulverapparat på kjøkkenet</w:t>
      </w:r>
    </w:p>
    <w:p w14:paraId="39D4F329" w14:textId="1752724A" w:rsidR="00FC40DD" w:rsidRDefault="00FC40DD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Pulverapparat på renholdsrom i hallen</w:t>
      </w:r>
    </w:p>
    <w:p w14:paraId="7DFE864A" w14:textId="0238E158" w:rsidR="001E3138" w:rsidRDefault="001E3138" w:rsidP="00A43667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4C5972">
        <w:rPr>
          <w:sz w:val="32"/>
          <w:szCs w:val="32"/>
        </w:rPr>
        <w:t>Pulverapparat i IKT rom på tribunegang</w:t>
      </w:r>
    </w:p>
    <w:sectPr w:rsidR="001E31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7A50" w14:textId="77777777" w:rsidR="004A253D" w:rsidRDefault="004A253D" w:rsidP="00F1128F">
      <w:pPr>
        <w:spacing w:after="0" w:line="240" w:lineRule="auto"/>
      </w:pPr>
      <w:r>
        <w:separator/>
      </w:r>
    </w:p>
  </w:endnote>
  <w:endnote w:type="continuationSeparator" w:id="0">
    <w:p w14:paraId="19A4A5B0" w14:textId="77777777" w:rsidR="004A253D" w:rsidRDefault="004A253D" w:rsidP="00F1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3146" w14:textId="7B94E8D0" w:rsidR="00F1128F" w:rsidRDefault="00F1128F">
    <w:pPr>
      <w:pStyle w:val="Bunntekst"/>
    </w:pPr>
    <w:r>
      <w:tab/>
    </w:r>
    <w:r>
      <w:tab/>
      <w:t>Låseinstruks/LIF Hall/25.03.25/am</w:t>
    </w:r>
  </w:p>
  <w:p w14:paraId="4B1243AC" w14:textId="77777777" w:rsidR="00F1128F" w:rsidRDefault="00F112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9841A" w14:textId="77777777" w:rsidR="004A253D" w:rsidRDefault="004A253D" w:rsidP="00F1128F">
      <w:pPr>
        <w:spacing w:after="0" w:line="240" w:lineRule="auto"/>
      </w:pPr>
      <w:r>
        <w:separator/>
      </w:r>
    </w:p>
  </w:footnote>
  <w:footnote w:type="continuationSeparator" w:id="0">
    <w:p w14:paraId="5CECE52E" w14:textId="77777777" w:rsidR="004A253D" w:rsidRDefault="004A253D" w:rsidP="00F11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3D64"/>
    <w:multiLevelType w:val="hybridMultilevel"/>
    <w:tmpl w:val="BCA0EE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01F99"/>
    <w:multiLevelType w:val="hybridMultilevel"/>
    <w:tmpl w:val="BE4049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755466">
    <w:abstractNumId w:val="0"/>
  </w:num>
  <w:num w:numId="2" w16cid:durableId="1406151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7"/>
    <w:rsid w:val="000F1550"/>
    <w:rsid w:val="001E3138"/>
    <w:rsid w:val="002476B9"/>
    <w:rsid w:val="003D07F9"/>
    <w:rsid w:val="004042FA"/>
    <w:rsid w:val="004563C5"/>
    <w:rsid w:val="004A253D"/>
    <w:rsid w:val="004C5972"/>
    <w:rsid w:val="006A0E94"/>
    <w:rsid w:val="00817969"/>
    <w:rsid w:val="00A43667"/>
    <w:rsid w:val="00E005E2"/>
    <w:rsid w:val="00F1128F"/>
    <w:rsid w:val="00F90F76"/>
    <w:rsid w:val="00FC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77B9"/>
  <w15:chartTrackingRefBased/>
  <w15:docId w15:val="{8E3A5ADA-37D2-446D-BF9F-5E9F5F16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366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1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1128F"/>
  </w:style>
  <w:style w:type="paragraph" w:styleId="Bunntekst">
    <w:name w:val="footer"/>
    <w:basedOn w:val="Normal"/>
    <w:link w:val="BunntekstTegn"/>
    <w:uiPriority w:val="99"/>
    <w:unhideWhenUsed/>
    <w:rsid w:val="00F1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Arve Moen</dc:creator>
  <cp:keywords/>
  <dc:description/>
  <cp:lastModifiedBy>Adrian Lindstad</cp:lastModifiedBy>
  <cp:revision>5</cp:revision>
  <cp:lastPrinted>2025-03-26T09:49:00Z</cp:lastPrinted>
  <dcterms:created xsi:type="dcterms:W3CDTF">2025-03-26T09:49:00Z</dcterms:created>
  <dcterms:modified xsi:type="dcterms:W3CDTF">2025-03-26T10:23:00Z</dcterms:modified>
</cp:coreProperties>
</file>