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2 -->
  <w:body>
    <w:tbl>
      <w:tblPr>
        <w:tblStyle w:val="MsoTableGrid"/>
        <w:tblpPr w:leftFromText="142" w:rightFromText="142" w:topFromText="0" w:bottomFromText="0" w:vertAnchor="text" w:tblpY="1"/>
        <w:tblOverlap w:val="never"/>
        <w:shd w:val="clear" w:color="auto" w:fill="F4F4F4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72"/>
        <w:gridCol w:w="5529"/>
        <w:gridCol w:w="980"/>
        <w:gridCol w:w="1880"/>
      </w:tblGrid>
      <w:tr>
        <w:tblPrEx>
          <w:shd w:val="clear" w:color="auto" w:fill="F4F4F4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trHeight w:val="350"/>
        </w:trPr>
        <w:tc>
          <w:tcPr>
            <w:tcW w:w="954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" o:spid="_x0000_i1025" type="#_x0000_t75" style="width:24pt;height:24pt;mso-wrap-style:square;visibility:visible">
                  <v:imagedata r:id="rId4" o:title="logo"/>
                </v:shape>
              </w:pict>
            </w:r>
          </w:p>
        </w:tc>
        <w:tc>
          <w:tcPr>
            <w:tcW w:w="85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  <w:t>Check Point Threat Extraction secured this document</w:t>
            </w:r>
          </w:p>
        </w:tc>
        <w:tc>
          <w:tcPr>
            <w:tcW w:w="102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 id="Picture_x0020_1" o:spid="_x0000_i1026" type="#_x0000_t75" style="width:20.25pt;height:20.25pt;mso-wrap-style:square;visibility:visible">
                  <v:imagedata r:id="rId5" o:title="get_orig_image"/>
                </v:shape>
              </w:pict>
            </w:r>
          </w:p>
        </w:tc>
        <w:tc>
          <w:tcPr>
            <w:tcW w:w="22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hyperlink r:id="rId6" w:history="1">
              <w:r>
                <w:rPr>
                  <w:rStyle w:val="alink"/>
                  <w:b w:val="0"/>
                  <w:bCs w:val="0"/>
                  <w:i w:val="0"/>
                  <w:iCs w:val="0"/>
                  <w:smallCaps w:val="0"/>
                  <w:u w:val="single" w:color="0000FF"/>
                  <w:lang w:val="en-US" w:eastAsia="en-US"/>
                </w:rPr>
                <w:t>Get Original</w:t>
              </w:r>
            </w:hyperlink>
          </w:p>
        </w:tc>
      </w:tr>
    </w:tbl>
    <w:p>
      <w:pPr>
        <w:pStyle w:val="pMsoNormal"/>
        <w:spacing w:before="0" w:after="0"/>
        <w:ind w:left="0" w:right="0"/>
        <w:rPr>
          <w:rFonts w:ascii="sans-serif" w:eastAsia="sans-serif" w:hAnsi="sans-serif" w:cs="sans-serif"/>
          <w:lang w:val="en-US" w:eastAsia="en-US"/>
        </w:rPr>
        <w:sectPr>
          <w:pgSz w:w="11906" w:h="16838"/>
          <w:pgMar w:top="0" w:right="0" w:left="0" w:header="0" w:footer="720"/>
          <w:cols w:space="720"/>
        </w:sectPr>
      </w:pPr>
      <w:r>
        <w:rPr>
          <w:lang w:val="en-US" w:eastAsia="en-US"/>
        </w:rPr>
        <w:t> </w:t>
      </w:r>
    </w:p>
    <w:p w:rsidR="00000000" w:rsidRPr="00000000" w:rsidP="00000000">
      <w:pPr>
        <w:rPr>
          <w:rFonts w:ascii="Arial" w:eastAsia="Arial" w:hAnsi="Arial" w:cs="Arial"/>
          <w:sz w:val="20"/>
          <w:szCs w:val="20"/>
          <w:lang w:val="no"/>
        </w:rPr>
      </w:pP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  <w:r w:rsidRPr="00000000">
        <w:rPr>
          <w:b/>
          <w:bCs/>
          <w:sz w:val="32"/>
          <w:szCs w:val="32"/>
          <w:lang w:val="no"/>
        </w:rPr>
        <w:t>THKs Nyttårsturnering 2026: Sekretariat Tromsøhallen</w:t>
      </w:r>
    </w:p>
    <w:p w:rsidR="00000000" w:rsidRPr="00000000" w:rsidP="00000000">
      <w:pPr>
        <w:spacing w:after="160" w:line="259" w:lineRule="auto"/>
        <w:rPr>
          <w:b/>
          <w:bCs/>
          <w:color w:val="FF0000"/>
          <w:sz w:val="32"/>
          <w:szCs w:val="32"/>
          <w:lang w:val="no"/>
        </w:rPr>
      </w:pPr>
    </w:p>
    <w:p w:rsidR="00000000" w:rsidRPr="00000000" w:rsidP="00000000">
      <w:pPr>
        <w:spacing w:after="160" w:line="259" w:lineRule="auto"/>
        <w:rPr>
          <w:color w:val="000000"/>
          <w:sz w:val="28"/>
          <w:szCs w:val="28"/>
          <w:lang w:val="no"/>
        </w:rPr>
      </w:pPr>
      <w:r w:rsidRPr="00000000">
        <w:rPr>
          <w:b/>
          <w:bCs/>
          <w:color w:val="000000"/>
          <w:sz w:val="28"/>
          <w:szCs w:val="28"/>
          <w:u w:val="single"/>
          <w:lang w:val="no"/>
        </w:rPr>
        <w:t xml:space="preserve">Hallansvarlig </w:t>
      </w:r>
      <w:r w:rsidRPr="00000000">
        <w:rPr>
          <w:b/>
          <w:bCs/>
          <w:sz w:val="28"/>
          <w:szCs w:val="28"/>
          <w:u w:val="single"/>
          <w:lang w:val="no"/>
        </w:rPr>
        <w:t>Tromsøhallen</w:t>
      </w:r>
    </w:p>
    <w:p w:rsidR="00000000" w:rsidRPr="00000000" w:rsidP="00000000">
      <w:pPr>
        <w:rPr>
          <w:sz w:val="26"/>
          <w:szCs w:val="26"/>
          <w:lang w:val="no"/>
        </w:rPr>
      </w:pPr>
      <w:r w:rsidRPr="00000000">
        <w:rPr>
          <w:color w:val="080809"/>
          <w:lang w:val="no"/>
        </w:rPr>
        <w:t xml:space="preserve">Ingvild Hald 99711241 </w:t>
      </w:r>
    </w:p>
    <w:p w:rsidR="00000000" w:rsidRPr="00000000" w:rsidP="00000000">
      <w:pPr>
        <w:rPr>
          <w:sz w:val="26"/>
          <w:szCs w:val="26"/>
          <w:lang w:val="no"/>
        </w:rPr>
      </w:pPr>
      <w:r w:rsidRPr="00000000">
        <w:rPr>
          <w:color w:val="080809"/>
          <w:lang w:val="no"/>
        </w:rPr>
        <w:t xml:space="preserve">Anita Strand 95175667 </w:t>
      </w:r>
    </w:p>
    <w:p w:rsidR="00000000" w:rsidRPr="00000000" w:rsidP="00000000">
      <w:pPr>
        <w:spacing w:after="160" w:line="259" w:lineRule="auto"/>
        <w:rPr>
          <w:b/>
          <w:bCs/>
          <w:color w:val="FF0000"/>
          <w:sz w:val="26"/>
          <w:szCs w:val="26"/>
          <w:lang w:val="no"/>
        </w:rPr>
      </w:pPr>
      <w:r w:rsidRPr="00000000">
        <w:rPr>
          <w:color w:val="080809"/>
          <w:lang w:val="no"/>
        </w:rPr>
        <w:t>Tonje Kristensen 97718402</w:t>
      </w:r>
      <w:r w:rsidRPr="00000000">
        <w:rPr>
          <w:b/>
          <w:bCs/>
          <w:color w:val="FF0000"/>
          <w:sz w:val="26"/>
          <w:szCs w:val="26"/>
          <w:lang w:val="no"/>
        </w:rPr>
        <w:t xml:space="preserve"> </w:t>
      </w:r>
    </w:p>
    <w:p w:rsidR="00000000" w:rsidRPr="00000000" w:rsidP="00000000">
      <w:pPr>
        <w:rPr>
          <w:rFonts w:ascii="Calibri" w:eastAsia="Calibri" w:hAnsi="Calibri" w:cs="Calibri"/>
          <w:color w:val="FF0000"/>
          <w:lang w:val="no"/>
        </w:rPr>
      </w:pP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u w:val="single"/>
          <w:lang w:val="no"/>
        </w:rPr>
      </w:pPr>
      <w:r w:rsidRPr="00000000">
        <w:rPr>
          <w:u w:val="single"/>
          <w:lang w:val="no"/>
        </w:rPr>
        <w:t xml:space="preserve">THKs nyttårsturnering har tradisjon for god kampavvikling med kun minimale forsinkelser.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20"/>
        <w:rPr>
          <w:lang w:val="no"/>
        </w:rPr>
      </w:pP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er egne kamprapporter for turneringer (disse skal ikke hentes ut fra Håndballforbundets sider slik det ellers gjøres ved seriekamper). Det blir lagt ut sekretariatspermer med alle kamprapporter ved banen, i tillegg til penner, gule blokker, stoppeklokke og vester.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 xml:space="preserve">Det skal være to personer i sekretariatet under hver kamp. Det skal kun noteres antall mål, ikke navn på spiller. Ved 2-minutter skriver man en gul lapp som viser når den utviste skal på banen igjen. Sekretariatet må moppe gulvet mellom kampene dersom det er nødvendig. 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Kampene er relativt korte, uten sidebytte. Varigheten av kampene øker med alder, og fremgår av skjema i sekretariatspermen.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Omdisponeringer av oppgaver kan skje underveis. Alle bes ta med mobiltelefon. Alle må møte presis, og ingen må forlate før avløser har kommet. Dersom ny vakt uteblir: sjekk dugnadslista og ring vedkommende, kontakt evt. turneringsledelsen.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forventes at alle tar i et tak der man ser det er nødvendig, selv om det ikke kan defineres som sekretariats- arbeid. Arrangør kan pålegge andre/flere oppgaver. De siste vaktskiftene på alle dagene må bidra til rydding på banen/tribune og ellers i hallen etter at siste kamp er avsluttet. Siste vaktskift kan ikke forlate hallen før Hallansvarlig gir klarsignal.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Hallansvarlig vil være til stede i hallen store deler av helgen, bl.a. ved oppstart fredag ettermiddag og lørdag morgen, samt avslutning søndag. Hallansvarlig skal dessuten være tilgjengelig på mobil.</w:t>
      </w:r>
    </w:p>
    <w:p w:rsidR="00000000" w:rsidRPr="00000000" w:rsidP="00000000">
      <w:pPr>
        <w:tabs>
          <w:tab w:val="left" w:pos="720"/>
        </w:tabs>
        <w:rPr>
          <w:lang w:val="no"/>
        </w:rPr>
      </w:pP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Mange synes det er kaldt i Tromsøhallen, det anbefales derfor varme klær og sitteunderlag.</w:t>
        <w:br/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lang w:val="no"/>
        </w:rPr>
      </w:pPr>
      <w:r w:rsidRPr="00000000">
        <w:rPr>
          <w:lang w:val="no"/>
        </w:rPr>
        <w:br/>
      </w:r>
    </w:p>
    <w:p w:rsidR="00000000" w:rsidRPr="00000000" w:rsidP="00000000">
      <w:pPr>
        <w:ind w:left="708"/>
        <w:rPr>
          <w:b/>
          <w:bCs/>
          <w:lang w:val="no"/>
        </w:rPr>
      </w:pPr>
      <w:bookmarkStart w:id="0" w:name="_heading=h.4xwsc74i8uxb" w:colFirst="0" w:colLast="0"/>
      <w:bookmarkEnd w:id="0"/>
      <w:r w:rsidRPr="00000000">
        <w:rPr>
          <w:b/>
          <w:bCs/>
          <w:lang w:val="no"/>
        </w:rPr>
        <w:t>ORGANISERING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Hjemmelaget er det som er nevnt først i oppsettet/kamprapporten.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Hjemmelaget sitter normalt til venstre for sekretariatet. Sørg for å merke benkene med hhv. hjemmelag og bortelag. 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Ved lik draktfarge er det bortelaget som skal bruke vest. Sørg for å samle inn vestene etter hver kamp.</w:t>
      </w:r>
    </w:p>
    <w:p w:rsidR="00000000" w:rsidRPr="00000000" w:rsidP="00000000">
      <w:pPr>
        <w:numPr>
          <w:ilvl w:val="1"/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Lagene bør helst ha vester selv, men det blir lagt vester ved</w:t>
      </w:r>
      <w:r w:rsidRPr="00000000">
        <w:rPr>
          <w:color w:val="FF0000"/>
          <w:lang w:val="no"/>
        </w:rPr>
        <w:t xml:space="preserve"> Bane Samfunnsløftet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Benytt kamprapporten til fortløpende føring av skåringer: sett ring rundt tallene.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Ved kampslutt: Før inn kampresultat, innhent signatur fra dommere og trenere, signer selv. Registrer resultat fortløpende i Profixio fra og med aldersgruppe J/G 12. </w:t>
      </w:r>
      <w:r w:rsidRPr="00000000">
        <w:rPr>
          <w:b/>
          <w:bCs/>
          <w:lang w:val="no"/>
        </w:rPr>
        <w:t>Se eget ark med info.</w:t>
      </w:r>
      <w:r w:rsidRPr="00000000">
        <w:rPr>
          <w:i/>
          <w:iCs/>
          <w:lang w:val="no"/>
        </w:rPr>
        <w:t xml:space="preserve"> 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>TAVLE</w:t>
      </w: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>Her er beskrivelser av to typer tavler: en stor fellestavle, og en bordtavle. Variasjoner kan forekomme, da vi ikke er godt nok kjent med tavle, og heller ikke vet med sikkerhet hva vi får utdelt.</w:t>
      </w:r>
    </w:p>
    <w:p w:rsidR="00000000" w:rsidRPr="00000000" w:rsidP="00000000">
      <w:pPr>
        <w:ind w:left="708"/>
        <w:rPr>
          <w:b/>
          <w:bCs/>
          <w:lang w:val="no"/>
        </w:rPr>
      </w:pPr>
    </w:p>
    <w:p w:rsidR="00000000" w:rsidRPr="00000000" w:rsidP="00000000">
      <w:pPr>
        <w:ind w:left="708"/>
        <w:rPr>
          <w:lang w:val="no"/>
        </w:rPr>
      </w:pPr>
    </w:p>
    <w:p w:rsidR="00000000" w:rsidRPr="00000000" w:rsidP="00000000">
      <w:pPr>
        <w:ind w:left="708"/>
        <w:rPr>
          <w:lang w:val="no"/>
        </w:rPr>
      </w:pP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>Stortavle:</w:t>
      </w:r>
    </w:p>
    <w:p w:rsidR="00000000" w:rsidRPr="00000000" w:rsidP="00000000">
      <w:pPr>
        <w:ind w:left="708"/>
        <w:rPr>
          <w:lang w:val="no"/>
        </w:rPr>
      </w:pPr>
      <w:r w:rsidRPr="00000000">
        <w:rPr>
          <w:lang w:val="no"/>
        </w:rPr>
        <w:t xml:space="preserve">I Tromsøhallen starter og slutter alle kampene samtidig, tiden vises på </w:t>
      </w:r>
      <w:r w:rsidRPr="00000000">
        <w:rPr>
          <w:b/>
          <w:bCs/>
          <w:u w:val="single"/>
          <w:lang w:val="no"/>
        </w:rPr>
        <w:t>Stortavle</w:t>
      </w:r>
      <w:r w:rsidRPr="00000000">
        <w:rPr>
          <w:lang w:val="no"/>
        </w:rPr>
        <w:t xml:space="preserve">, og styres av speaker. Sekretariatene benytter bordtavler for å vise stillingen. </w:t>
      </w:r>
    </w:p>
    <w:p w:rsidR="00000000" w:rsidRPr="00000000" w:rsidP="00000000">
      <w:pPr>
        <w:ind w:left="708"/>
        <w:rPr>
          <w:lang w:val="no"/>
        </w:rPr>
      </w:pPr>
    </w:p>
    <w:p w:rsidR="00000000" w:rsidRPr="00000000" w:rsidP="00000000">
      <w:pPr>
        <w:ind w:left="720"/>
        <w:rPr>
          <w:lang w:val="no"/>
        </w:rPr>
      </w:pPr>
      <w:r w:rsidRPr="00000000">
        <w:rPr>
          <w:lang w:val="no"/>
        </w:rPr>
        <w:t xml:space="preserve">Beskrivelsen her er gitt basert på tidligere benyttet tavle. Variasjoner kan forekomme dersom vi i år har fått utdelt en annen tavle fra kommunen. </w:t>
      </w:r>
    </w:p>
    <w:p w:rsidR="00000000" w:rsidRPr="00000000" w:rsidP="00000000">
      <w:pPr>
        <w:ind w:left="1356"/>
        <w:rPr>
          <w:lang w:val="no"/>
        </w:rPr>
      </w:pPr>
    </w:p>
    <w:p w:rsidR="00000000" w:rsidRPr="00000000" w:rsidP="00000000">
      <w:pPr>
        <w:numPr>
          <w:numId w:val="4"/>
        </w:numPr>
        <w:ind w:left="1368" w:hanging="360"/>
        <w:rPr>
          <w:lang w:val="no"/>
        </w:rPr>
      </w:pPr>
      <w:r w:rsidRPr="00000000">
        <w:rPr>
          <w:lang w:val="no"/>
        </w:rPr>
        <w:t>Ved oppstart: Trykk "ON"</w:t>
      </w:r>
    </w:p>
    <w:p w:rsidR="00000000" w:rsidRPr="00000000" w:rsidP="00000000">
      <w:pPr>
        <w:numPr>
          <w:numId w:val="4"/>
        </w:numPr>
        <w:ind w:left="1368" w:hanging="360"/>
        <w:rPr>
          <w:lang w:val="no"/>
        </w:rPr>
      </w:pPr>
      <w:r w:rsidRPr="00000000">
        <w:rPr>
          <w:lang w:val="no"/>
        </w:rPr>
        <w:t>Trykk "New game"</w:t>
      </w:r>
    </w:p>
    <w:p w:rsidR="00000000" w:rsidRPr="00000000" w:rsidP="00000000">
      <w:pPr>
        <w:numPr>
          <w:numId w:val="4"/>
        </w:numPr>
        <w:ind w:left="1368" w:hanging="360"/>
        <w:rPr>
          <w:lang w:val="no"/>
        </w:rPr>
      </w:pPr>
      <w:r w:rsidRPr="00000000">
        <w:rPr>
          <w:lang w:val="no"/>
        </w:rPr>
        <w:t>Trykk +1 for hvert mål</w:t>
      </w:r>
    </w:p>
    <w:p w:rsidR="00000000" w:rsidRPr="00000000" w:rsidP="00000000">
      <w:pPr>
        <w:numPr>
          <w:numId w:val="4"/>
        </w:numPr>
        <w:ind w:left="1368" w:hanging="360"/>
        <w:rPr>
          <w:lang w:val="no"/>
        </w:rPr>
      </w:pPr>
      <w:r w:rsidRPr="00000000">
        <w:rPr>
          <w:lang w:val="no"/>
        </w:rPr>
        <w:t xml:space="preserve">Korrigering: trykk -1 </w:t>
      </w:r>
    </w:p>
    <w:p w:rsidR="00000000" w:rsidRPr="00000000" w:rsidP="00000000">
      <w:pPr>
        <w:numPr>
          <w:numId w:val="4"/>
        </w:numPr>
        <w:ind w:left="1368" w:hanging="360"/>
        <w:rPr>
          <w:lang w:val="no"/>
        </w:rPr>
      </w:pPr>
      <w:r w:rsidRPr="00000000">
        <w:rPr>
          <w:lang w:val="no"/>
        </w:rPr>
        <w:t xml:space="preserve">I pausen før neste kamp: Trykk "New game". </w:t>
      </w:r>
    </w:p>
    <w:p w:rsidR="00000000" w:rsidRPr="00000000" w:rsidP="00000000">
      <w:pPr>
        <w:ind w:left="720"/>
        <w:rPr>
          <w:lang w:val="no"/>
        </w:rPr>
      </w:pPr>
    </w:p>
    <w:p w:rsidR="00000000" w:rsidRPr="00000000" w:rsidP="00000000">
      <w:pPr>
        <w:ind w:left="720"/>
        <w:rPr>
          <w:b/>
          <w:bCs/>
          <w:lang w:val="no"/>
        </w:rPr>
      </w:pPr>
      <w:r w:rsidRPr="00000000">
        <w:rPr>
          <w:b/>
          <w:bCs/>
          <w:lang w:val="no"/>
        </w:rPr>
        <w:t>Bordtavle:</w:t>
      </w:r>
    </w:p>
    <w:p w:rsidR="00000000" w:rsidRPr="00000000" w:rsidP="00000000">
      <w:pPr>
        <w:ind w:left="720"/>
        <w:rPr>
          <w:lang w:val="no"/>
        </w:rPr>
      </w:pPr>
      <w:r w:rsidRPr="00000000">
        <w:rPr>
          <w:lang w:val="no"/>
        </w:rPr>
        <w:t>Sekretariatene benytter bordavler for å vise stillingen. Dersom fellestavla ikke fungerer, må bordtavlen også benyttes til å vise tiden.</w:t>
      </w:r>
    </w:p>
    <w:p w:rsidR="00000000" w:rsidRPr="00000000" w:rsidP="00000000">
      <w:pPr>
        <w:ind w:left="720"/>
        <w:rPr>
          <w:lang w:val="no"/>
        </w:rPr>
      </w:pPr>
    </w:p>
    <w:p w:rsidR="00000000" w:rsidRPr="00000000" w:rsidP="00000000">
      <w:pPr>
        <w:numPr>
          <w:numId w:val="5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lang w:val="no"/>
        </w:rPr>
      </w:pPr>
      <w:r w:rsidRPr="00000000">
        <w:rPr>
          <w:color w:val="000000"/>
          <w:lang w:val="no"/>
        </w:rPr>
        <w:t>Ved oppstart: Trykk «ON»</w:t>
      </w:r>
    </w:p>
    <w:p w:rsidR="00000000" w:rsidRPr="00000000" w:rsidP="00000000">
      <w:pPr>
        <w:numPr>
          <w:numId w:val="5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lang w:val="no"/>
        </w:rPr>
      </w:pPr>
      <w:r w:rsidRPr="00000000">
        <w:rPr>
          <w:color w:val="000000"/>
          <w:lang w:val="no"/>
        </w:rPr>
        <w:t>Trykk «New game»</w:t>
      </w:r>
    </w:p>
    <w:p w:rsidR="00000000" w:rsidRPr="00000000" w:rsidP="00000000">
      <w:pPr>
        <w:numPr>
          <w:numId w:val="5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lang w:val="no"/>
        </w:rPr>
      </w:pPr>
      <w:r w:rsidRPr="00000000">
        <w:rPr>
          <w:color w:val="000000"/>
          <w:lang w:val="no"/>
        </w:rPr>
        <w:t>Trykk +1 for hvert mål</w:t>
      </w:r>
    </w:p>
    <w:p w:rsidR="00000000" w:rsidRPr="00000000" w:rsidP="00000000">
      <w:pPr>
        <w:numPr>
          <w:numId w:val="5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lang w:val="no"/>
        </w:rPr>
      </w:pPr>
      <w:r w:rsidRPr="00000000">
        <w:rPr>
          <w:color w:val="000000"/>
          <w:lang w:val="no"/>
        </w:rPr>
        <w:t>Korrigering: Trykk -1</w:t>
      </w:r>
    </w:p>
    <w:p w:rsidR="00000000" w:rsidRPr="00000000" w:rsidP="00000000">
      <w:pPr>
        <w:numPr>
          <w:numId w:val="5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000000"/>
          <w:lang w:val="no"/>
        </w:rPr>
      </w:pPr>
      <w:r w:rsidRPr="00000000">
        <w:rPr>
          <w:color w:val="000000"/>
          <w:lang w:val="no"/>
        </w:rPr>
        <w:t xml:space="preserve">I pausen før neste kamp: Trykk «New game» </w:t>
      </w: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sz w:val="22"/>
          <w:szCs w:val="22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Registrering av kamper i perm: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 xml:space="preserve">Alle kamprapportene ligger i perm i rekkefølge. Sekretariat har som oppgave å fylle ut skjema.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Ring rundt tall for hvert mål til hvert lag. Dersom to minutter skriver man opp i eget felt. Bruk gul lapp og gi lagleder slik at den vet når spiller kan komme på banen igjen. Gi beskjed også beskjed når spiller kan komme inn.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Få signatur etter kampslutt.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Når kamp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er ferdig</w:t>
      </w: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 må man registrere resultat i Profixio med egen telefon.  Se neste side.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Husk å ha lastet ned denne Appen før din vakt begynner.</w:t>
      </w:r>
    </w:p>
    <w:p w:rsidR="00000000" w:rsidRPr="00000000" w:rsidP="00000000">
      <w:pPr>
        <w:shd w:val="clear" w:color="auto" w:fill="FFFFFF"/>
        <w:spacing w:before="280" w:after="75"/>
        <w:jc w:val="center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</w:rPr>
        <w:drawing>
          <wp:inline distT="0" distB="0" distL="0" distR="0">
            <wp:extent cx="4436457" cy="5752769"/>
            <wp:effectExtent l="0" t="0" r="0" b="0"/>
            <wp:docPr id="111300097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06609" name="image7.png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6457" cy="575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Finn turneringa aller først</w:t>
      </w:r>
    </w:p>
    <w:p w:rsidR="00000000" w:rsidRPr="00000000" w:rsidP="00000000">
      <w:pPr>
        <w:numPr>
          <w:numId w:val="6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Først må du finne turneringa. Søk den gjerne opp slik som boble 1 og 2 viser.</w:t>
      </w:r>
    </w:p>
    <w:p w:rsidR="00000000" w:rsidRPr="00000000" w:rsidP="00000000">
      <w:pPr>
        <w:numPr>
          <w:numId w:val="6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så på korrekt turnering. Da vil meny i venstre marg endre seg litt.</w:t>
        <w:br/>
        <w:t>Start her for å søke: </w:t>
      </w:r>
      <w:hyperlink r:id="rId8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https://www.profixio.com/app</w:t>
        </w:r>
      </w:hyperlink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004168" cy="4067824"/>
            <wp:effectExtent l="0" t="0" r="0" b="0"/>
            <wp:docPr id="1113000977" name="image6.png" descr="https://files.helpdocs.io/xgx51dd3s0/articles/6konjptnr5/167145151820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48737" name="image6.png" descr="https://files.helpdocs.io/xgx51dd3s0/articles/6konjptnr5/1671451518205/image.png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4168" cy="40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Logg inn med passord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  <w:t>PASSORD: 8142 (samme passord for alle som registrerer kamper i Profixio)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hyperlink r:id="rId10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(klikk her for å se hvordan admin finner passord (det kan selvsagt endres)</w:t>
        </w:r>
      </w:hyperlink>
    </w:p>
    <w:p w:rsidR="00000000" w:rsidRPr="00000000" w:rsidP="00000000">
      <w:pPr>
        <w:numPr>
          <w:numId w:val="7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Klikk deg til "Registrer resultat" og tast inn passord </w:t>
      </w:r>
      <w:r w:rsidRPr="00000000">
        <w:rPr>
          <w:rFonts w:ascii="Arial" w:eastAsia="Arial" w:hAnsi="Arial" w:cs="Arial"/>
          <w:lang w:val="no"/>
        </w:rPr>
        <w:t>(</w:t>
      </w:r>
      <w:r w:rsidRPr="00000000">
        <w:rPr>
          <w:rFonts w:ascii="Arial" w:eastAsia="Arial" w:hAnsi="Arial" w:cs="Arial"/>
          <w:lang w:val="no"/>
        </w:rPr>
        <w:t>8</w:t>
      </w:r>
      <w:r w:rsidRPr="00000000">
        <w:rPr>
          <w:rFonts w:ascii="Arial" w:eastAsia="Arial" w:hAnsi="Arial" w:cs="Arial"/>
          <w:color w:val="212357"/>
          <w:lang w:val="no"/>
        </w:rPr>
        <w:t>142)</w:t>
      </w:r>
      <w:r w:rsidRPr="00000000">
        <w:rPr>
          <w:rFonts w:ascii="Arial" w:eastAsia="Arial" w:hAnsi="Arial" w:cs="Arial"/>
          <w:color w:val="000000"/>
          <w:lang w:val="no"/>
        </w:rPr>
        <w:t xml:space="preserve"> 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...og ditt fornavn (dette er bare for å se hvem som har registrert de enkelte resultat).</w:t>
      </w:r>
    </w:p>
    <w:p w:rsidR="00000000" w:rsidRPr="00000000" w:rsidP="00000000">
      <w:pPr>
        <w:numPr>
          <w:numId w:val="7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Logg deretter inn ved å klikke på denne knappen her.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708756" cy="2928799"/>
            <wp:effectExtent l="0" t="0" r="0" b="0"/>
            <wp:docPr id="1113000976" name="image1.png" descr="https://files.helpdocs.io/xgx51dd3s0/articles/6konjptnr5/1671451333056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450472" name="image1.png" descr="https://files.helpdocs.io/xgx51dd3s0/articles/6konjptnr5/1671451333056/image.png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8756" cy="29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7pt;height:23pt;margin-top:99.95pt;margin-left:290.4pt;mso-wrap-distance-bottom:0;mso-wrap-distance-left:9pt;mso-wrap-distance-right:9pt;mso-wrap-distance-top:0;position:absolute;v-text-anchor:top;z-index:251658240" fillcolor="white" stroked="t" strokecolor="black" strokeweight="0.75pt">
            <v:stroke joinstyle="round" startarrowwidth="narrow" startarrowlength="short" endarrowwidth="narrow" endarrowlength="short"/>
            <v:textbox inset="7.2pt,3.6pt,7.2pt,3.6pt">
              <w:txbxContent>
                <w:p w:rsidR="00000000" w:rsidRPr="00000000" w:rsidP="00000000">
                  <w:pPr>
                    <w:spacing w:before="0" w:after="160" w:line="258" w:lineRule="auto"/>
                    <w:ind w:left="0" w:right="0" w:firstLine="0"/>
                    <w:jc w:val="left"/>
                  </w:pPr>
                  <w:r w:rsidRPr="00000000">
                    <w:rPr>
                      <w:rFonts w:ascii="Calibri" w:eastAsia="Calibri" w:hAnsi="Calibri" w:cs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vertAlign w:val="baseline"/>
                    </w:rPr>
                    <w:t>6495</w:t>
                  </w:r>
                </w:p>
              </w:txbxContent>
            </v:textbox>
          </v:shape>
        </w:pic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Evt. ser det slik ut på telefon:</w:t>
      </w:r>
      <w:r w:rsidRPr="00000000">
        <w:rPr>
          <w:rFonts w:ascii="Calibri" w:eastAsia="Calibri" w:hAnsi="Calibri" w:cs="Calibri"/>
          <w:sz w:val="22"/>
          <w:szCs w:val="22"/>
          <w:lang w:val="no"/>
        </w:rPr>
        <w:t xml:space="preserve">   </w:t>
      </w:r>
      <w:r w:rsidRPr="00000000">
        <w:drawing>
          <wp:inline distT="0" distB="0" distL="114300" distR="114300">
            <wp:extent cx="1937971" cy="3358418"/>
            <wp:effectExtent l="0" t="0" r="0" b="0"/>
            <wp:docPr id="111300097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13446" name="image3.png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7971" cy="335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Slik registrerer du resultat</w:t>
      </w:r>
    </w:p>
    <w:p w:rsidR="00000000" w:rsidRPr="00000000" w:rsidP="00000000">
      <w:pPr>
        <w:numPr>
          <w:numId w:val="8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en visning du synes passer deg best blant knappene øverst.</w:t>
      </w:r>
    </w:p>
    <w:p w:rsidR="00000000" w:rsidRPr="00000000" w:rsidP="00000000">
      <w:pPr>
        <w:numPr>
          <w:numId w:val="8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Alt etter visning valgt i boble 1, så må du kanskje klikke deg videre fram, her vist "Klasser"</w:t>
      </w:r>
    </w:p>
    <w:p w:rsidR="00000000" w:rsidRPr="00000000" w:rsidP="00000000">
      <w:pPr>
        <w:numPr>
          <w:numId w:val="8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"Endre kamp" for å aktivere resultatvindu.</w:t>
      </w:r>
    </w:p>
    <w:p w:rsidR="00000000" w:rsidRPr="00000000" w:rsidP="00000000">
      <w:pPr>
        <w:numPr>
          <w:numId w:val="8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Tast inn resultat. Vinner vil automatisk velges til rett lag.</w:t>
        <w:br/>
        <w:t>NOTER: Om en sluttspillkamp ender uavgjort, så MÅ man sette hvem som er  "Vinner" (ofte er det jo etter myntkast eller liknende).</w:t>
      </w:r>
    </w:p>
    <w:p w:rsidR="00000000" w:rsidRPr="00000000" w:rsidP="00000000">
      <w:pPr>
        <w:numPr>
          <w:numId w:val="8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Husk å lagre!</w:t>
      </w:r>
    </w:p>
    <w:p w:rsidR="00000000" w:rsidRPr="00000000" w:rsidP="00000000">
      <w:pPr>
        <w:shd w:val="clear" w:color="auto" w:fill="FFFFFF"/>
        <w:spacing w:before="280" w:after="280" w:line="259" w:lineRule="auto"/>
        <w:ind w:left="480"/>
        <w:rPr>
          <w:rFonts w:ascii="Arial" w:eastAsia="Arial" w:hAnsi="Arial" w:cs="Arial"/>
          <w:color w:val="000000"/>
          <w:lang w:val="no"/>
        </w:rPr>
      </w:pPr>
    </w:p>
    <w:p w:rsidR="00000000" w:rsidRPr="00000000" w:rsidP="00000000">
      <w:pPr>
        <w:jc w:val="center"/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4887455" cy="3329986"/>
            <wp:effectExtent l="0" t="0" r="0" b="0"/>
            <wp:docPr id="1113000978" name="image2.png" descr="https://files.helpdocs.io/xgx51dd3s0/articles/6konjptnr5/1671451897951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403968" name="image2.png" descr="https://files.helpdocs.io/xgx51dd3s0/articles/6konjptnr5/1671451897951/image.png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7455" cy="332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  <w:t>Dette bør du absolutt vite om!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Når </w:t>
      </w:r>
      <w:r w:rsidRPr="00000000">
        <w:rPr>
          <w:rFonts w:ascii="Arial" w:eastAsia="Arial" w:hAnsi="Arial" w:cs="Arial"/>
          <w:lang w:val="no"/>
        </w:rPr>
        <w:t>resultatene</w:t>
      </w:r>
      <w:r w:rsidRPr="00000000">
        <w:rPr>
          <w:rFonts w:ascii="Arial" w:eastAsia="Arial" w:hAnsi="Arial" w:cs="Arial"/>
          <w:color w:val="000000"/>
          <w:lang w:val="no"/>
        </w:rPr>
        <w:t xml:space="preserve"> registreres på web, vil tabeller og eventuelle lag i sluttspillkamper oppdateres umiddelbart. Vær obs på følgende muligheter når du registrerer resultat:</w:t>
      </w:r>
    </w:p>
    <w:p w:rsidR="00000000" w:rsidRPr="00000000" w:rsidP="00000000">
      <w:pPr>
        <w:numPr>
          <w:numId w:val="9"/>
        </w:numPr>
        <w:spacing w:before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velge vinner av en kamp manuelt (brukes gjerne om et lag skal straffes)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9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endre lag som spiller i en kamp (brukes gjerne om et lag ikke møter og man vil sette inn et annet lag)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9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foreta loddtrekning om to lag er likt i tabell og derved bestemme hvem som skal videre inn i sluttspill.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9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bytte dommer i en kamp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9"/>
        </w:numPr>
        <w:spacing w:after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Du kan legge inn en kampkommentar hvis kamp eksempelvis er utsatt(Dette tar hovedsekret</w:t>
      </w:r>
      <w:r w:rsidRPr="00000000">
        <w:rPr>
          <w:rFonts w:ascii="Arial" w:eastAsia="Arial" w:hAnsi="Arial" w:cs="Arial"/>
          <w:lang w:val="no"/>
        </w:rPr>
        <w:t>ar</w:t>
      </w:r>
      <w:r w:rsidRPr="00000000">
        <w:rPr>
          <w:rFonts w:ascii="Arial" w:eastAsia="Arial" w:hAnsi="Arial" w:cs="Arial"/>
          <w:color w:val="000000"/>
          <w:lang w:val="no"/>
        </w:rPr>
        <w:t>iatet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legge inn en protest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lang w:val="no"/>
        </w:rPr>
      </w:pPr>
      <w:r w:rsidRPr="00000000">
        <w:rPr>
          <w:rFonts w:ascii="Arial" w:eastAsia="Arial" w:hAnsi="Arial" w:cs="Arial"/>
          <w:lang w:val="no"/>
        </w:rPr>
        <w:t xml:space="preserve">Ved behov for å kontakte hovedsekretariat, snakk ALLTID med hallansvarlig først. Dersom de ikke kan hjelpe deg, kan hovedsekretariatet kontaktes på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FF0000"/>
          <w:lang w:val="no"/>
        </w:rPr>
      </w:pPr>
      <w:r w:rsidRPr="00000000">
        <w:rPr>
          <w:rFonts w:ascii="Arial" w:eastAsia="Arial" w:hAnsi="Arial" w:cs="Arial"/>
          <w:color w:val="080809"/>
          <w:lang w:val="no"/>
        </w:rPr>
        <w:t>Hovedsekretatariat: Leif Morten Olausen tlf 91838447</w:t>
      </w:r>
      <w:r w:rsidRPr="00000000">
        <w:rPr>
          <w:rFonts w:ascii="Arial" w:eastAsia="Arial" w:hAnsi="Arial" w:cs="Arial"/>
          <w:color w:val="FF0000"/>
          <w:lang w:val="no"/>
        </w:rPr>
        <w:t xml:space="preserve"> </w:t>
      </w:r>
    </w:p>
    <w:tbl>
      <w:tblPr>
        <w:tblStyle w:val="Table10"/>
        <w:tblW w:w="8220" w:type="dxa"/>
        <w:jc w:val="left"/>
        <w:tblInd w:w="8" w:type="dxa"/>
        <w:tblLayout w:type="fixed"/>
        <w:tblLook w:val="0400"/>
      </w:tblPr>
      <w:tblGrid>
        <w:gridCol w:w="8220"/>
      </w:tblGrid>
      <w:tr>
        <w:tblPrEx>
          <w:tblW w:w="8220" w:type="dxa"/>
          <w:jc w:val="left"/>
          <w:tblInd w:w="8" w:type="dxa"/>
          <w:tblLayout w:type="fixed"/>
          <w:tblLook w:val="0400"/>
        </w:tblPrEx>
        <w:trPr>
          <w:cantSplit w:val="0"/>
          <w:jc w:val="left"/>
        </w:trPr>
        <w:tc>
          <w:tcPr>
            <w:tcW w:w="8220" w:type="dxa"/>
            <w:tcBorders>
              <w:bottom w:val="single" w:sz="6" w:space="0" w:color="F0F0F0"/>
              <w:right w:val="single" w:sz="6" w:space="0" w:color="F0F0F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000000" w:rsidRPr="00000000" w:rsidP="00000000">
            <w:pPr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000000">
              <w:rPr>
                <w:rFonts w:ascii="Arial" w:eastAsia="Arial" w:hAnsi="Arial" w:cs="Arial"/>
                <w:color w:val="000000"/>
                <w:sz w:val="21"/>
                <w:szCs w:val="21"/>
              </w:rPr>
              <w:drawing>
                <wp:inline distT="0" distB="0" distL="0" distR="0">
                  <wp:extent cx="4914900" cy="8070850"/>
                  <wp:effectExtent l="0" t="0" r="0" b="0"/>
                  <wp:docPr id="1113000981" name="image4.png" descr="https://files.helpdocs.io/xgx51dd3s0/articles/6konjptnr5/1671453633258/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450378" name="image4.png" descr="https://files.helpdocs.io/xgx51dd3s0/articles/6konjptnr5/1671453633258/image.png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807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Loddtrekning (kun hvis klassen har sluttspill)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Om to lag er helt likt plassert i tabell, vil TXO ikke vite hvilket lag som skal inn i sluttspillet. Da har du to valg:</w:t>
      </w:r>
    </w:p>
    <w:p w:rsidR="00000000" w:rsidRPr="00000000" w:rsidP="00000000">
      <w:pPr>
        <w:numPr>
          <w:numId w:val="10"/>
        </w:numPr>
        <w:shd w:val="clear" w:color="auto" w:fill="FFFFFF"/>
        <w:spacing w:before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manuelt velge lagene i første sluttspillkamp - se "Endre kamp" i bildet rett ovenfor</w:t>
      </w:r>
    </w:p>
    <w:p w:rsidR="00000000" w:rsidRPr="00000000" w:rsidP="00000000">
      <w:pPr>
        <w:numPr>
          <w:numId w:val="10"/>
        </w:numPr>
        <w:shd w:val="clear" w:color="auto" w:fill="FFFFFF"/>
        <w:spacing w:after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foreta en loddtrekning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Loddtrekning foregår enkelt ved at du foretar en loddtrekning via myntkast, og så velger du laget som vant myntkastet. Du kan gå inn på hvilken som helst kamp i klassen hvor det er foretatt loddtrekning.</w:t>
      </w:r>
    </w:p>
    <w:p w:rsidR="00000000" w:rsidRPr="00000000" w:rsidP="00000000">
      <w:pPr>
        <w:numPr>
          <w:numId w:val="11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å vise alle kampdata</w:t>
      </w:r>
    </w:p>
    <w:p w:rsidR="00000000" w:rsidRPr="00000000" w:rsidP="00000000">
      <w:pPr>
        <w:numPr>
          <w:numId w:val="11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"Loddtrekning"</w:t>
      </w:r>
    </w:p>
    <w:p w:rsidR="00000000" w:rsidRPr="00000000" w:rsidP="00000000">
      <w:pPr>
        <w:numPr>
          <w:numId w:val="11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laget som vant loddtrekningen. Thats it. Nå vil tabell rekalkuleres og lag føres inn i sluttspill.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181600" cy="7283450"/>
            <wp:effectExtent l="0" t="0" r="0" b="0"/>
            <wp:docPr id="1113000980" name="image5.png" descr="https://files.helpdocs.io/xgx51dd3s0/articles/6konjptnr5/167293446089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447154" name="image5.png" descr="https://files.helpdocs.io/xgx51dd3s0/articles/6konjptnr5/1672934460895/image.png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2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 w:orient="portrait"/>
      <w:pgMar w:top="1417" w:right="1417" w:bottom="1417" w:left="1417" w:header="708" w:footer="708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charset w:val="00"/>
    <w:family w:val="auto"/>
    <w:pitch w:val="default"/>
    <w:sig w:usb0="00000000" w:usb1="00000000" w:usb2="00000000" w:usb3="00000000" w:csb0="00000001" w:csb1="00000000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  <w:font w:name="Courier New">
    <w:charset w:val="00"/>
    <w:family w:val="auto"/>
    <w:pitch w:val="default"/>
  </w:font>
  <w:font w:name="Noto Sans Symbols">
    <w:charset w:val="00"/>
    <w:family w:val="auto"/>
    <w:pitch w:val="default"/>
    <w:sig w:usb0="00000000" w:usb1="00000000" w:usb2="00000000" w:usb3="00000000" w:csb0="00000001" w:csb1="00000000"/>
  </w:font>
  <w:font w:name="Calibri Light">
    <w:charset w:val="00"/>
    <w:family w:val="auto"/>
    <w:pitch w:val="default"/>
  </w:font>
  <w:font w:name="Segoe UI">
    <w:charset w:val="0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CF68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D26C449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13CA6DF1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3">
    <w:nsid w:val="18CF9277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2D998FC4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303063D8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6">
    <w:nsid w:val="3B9CF3ED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7">
    <w:nsid w:val="400A61C7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45560DF5"/>
    <w:multiLevelType w:val="hybridMultilevel"/>
    <w:tmpl w:val="0000000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8C3B70B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0">
    <w:nsid w:val="518A83EE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3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i w:val="0"/>
      <w:color w:val="2C59E0"/>
      <w:kern w:val="36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i w:val="0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i w:val="0"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i w:val="0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paragraph" w:customStyle="1" w:styleId="pMsoNormal">
    <w:name w:val="p_MsoNormal"/>
    <w:basedOn w:val="Normal"/>
    <w:rPr>
      <w:rFonts w:ascii="sans-serif" w:eastAsia="sans-serif" w:hAnsi="sans-serif" w:cs="sans-serif"/>
      <w:sz w:val="24"/>
      <w:szCs w:val="24"/>
    </w:rPr>
  </w:style>
  <w:style w:type="character" w:customStyle="1" w:styleId="alink">
    <w:name w:val="a_link"/>
    <w:basedOn w:val="DefaultParagraphFont"/>
    <w:rPr>
      <w:color w:val="0000FF"/>
    </w:rPr>
  </w:style>
  <w:style w:type="table" w:customStyle="1" w:styleId="MsoTableGrid">
    <w:name w:val="MsoTableGrid"/>
    <w:basedOn w:val="TableNormal"/>
    <w:tblPr/>
  </w:style>
  <w:style w:type="table" w:customStyle="1" w:styleId="TableNormal0">
    <w:name w:val="TableNormal_0"/>
    <w:pPr>
      <w:spacing w:after="160" w:line="259" w:lineRule="auto"/>
    </w:pPr>
    <w:rPr>
      <w:rFonts w:ascii="Calibri" w:eastAsia="Calibri" w:hAnsi="Calibri" w:cs="Calibri"/>
      <w:sz w:val="22"/>
      <w:szCs w:val="22"/>
      <w:lang w:val="no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10">
    <w:name w:val="Table1_0"/>
    <w:basedOn w:val="TableNormal0"/>
    <w:rPr>
      <w:rFonts w:ascii="Calibri" w:eastAsia="Calibri" w:hAnsi="Calibri" w:cs="Calibri"/>
      <w:sz w:val="22"/>
      <w:szCs w:val="22"/>
      <w:lang w:val="no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haring.profixio.com/uploads/2023-01-03_134837.png" TargetMode="External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ivask-uc.helsenord.no/UserCheck/PortalMain?IID={CB3F4AA1-A280-7BF5-5868-98B95EA318A5}&amp;origUrl=" TargetMode="External" /><Relationship Id="rId7" Type="http://schemas.openxmlformats.org/officeDocument/2006/relationships/image" Target="media/image3.png" /><Relationship Id="rId8" Type="http://schemas.openxmlformats.org/officeDocument/2006/relationships/hyperlink" Target="https://www.profixio.com/app" TargetMode="Externa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cp:revision>0</cp:revision>
</cp:coreProperties>
</file>