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32"/>
          <w:szCs w:val="32"/>
          <w:u w:val="single"/>
        </w:rPr>
      </w:pPr>
      <w:r w:rsidDel="00000000" w:rsidR="00000000" w:rsidRPr="00000000">
        <w:rPr>
          <w:b w:val="1"/>
          <w:bCs w:val="1"/>
          <w:sz w:val="32"/>
          <w:szCs w:val="32"/>
          <w:u w:val="single"/>
          <w:rtl w:val="0"/>
        </w:rPr>
        <w:t xml:space="preserve">Kampreglement Nyttårsturneringen 2025</w:t>
      </w:r>
    </w:p>
    <w:p w:rsidR="00000000" w:rsidDel="00000000" w:rsidP="00000000" w:rsidRDefault="00000000" w:rsidRPr="00000000" w14:paraId="00000002">
      <w:pPr>
        <w:rPr>
          <w:sz w:val="24"/>
          <w:szCs w:val="24"/>
        </w:rPr>
      </w:pPr>
      <w:r w:rsidDel="00000000" w:rsidR="00000000" w:rsidRPr="00000000">
        <w:rPr>
          <w:sz w:val="24"/>
          <w:szCs w:val="24"/>
          <w:rtl w:val="0"/>
        </w:rPr>
        <w:t xml:space="preserve">Spilletid i de ulike klassene er:</w:t>
      </w:r>
    </w:p>
    <w:p w:rsidR="00000000" w:rsidDel="00000000" w:rsidP="00000000" w:rsidRDefault="00000000" w:rsidRPr="00000000" w14:paraId="0000000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Mini og Mix:</w:t>
        <w:tab/>
        <w:tab/>
      </w:r>
      <w:r w:rsidDel="00000000" w:rsidR="00000000" w:rsidRPr="00000000">
        <w:rPr>
          <w:rFonts w:ascii="Quattrocento Sans" w:cs="Quattrocento Sans" w:eastAsia="Quattrocento Sans" w:hAnsi="Quattrocento Sans"/>
          <w:b w:val="0"/>
          <w:bCs w:val="0"/>
          <w:i w:val="0"/>
          <w:iCs w:val="0"/>
          <w:smallCaps w:val="0"/>
          <w:strike w:val="0"/>
          <w:color w:val="6b7280"/>
          <w:sz w:val="22"/>
          <w:szCs w:val="22"/>
          <w:highlight w:val="white"/>
          <w:u w:val="none"/>
          <w:vertAlign w:val="baseline"/>
          <w:rtl w:val="0"/>
        </w:rPr>
        <w:t xml:space="preserve">1 x 10 min. Ingen pause eller sidebytte</w:t>
      </w:r>
      <w:r w:rsidDel="00000000" w:rsidR="00000000" w:rsidRPr="00000000">
        <w:rPr>
          <w:rtl w:val="0"/>
        </w:rPr>
      </w:r>
    </w:p>
    <w:p w:rsidR="00000000" w:rsidDel="00000000" w:rsidP="00000000" w:rsidRDefault="00000000" w:rsidRPr="00000000" w14:paraId="0000000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J/G10:</w:t>
        <w:tab/>
        <w:tab/>
        <w:tab/>
      </w:r>
      <w:r w:rsidDel="00000000" w:rsidR="00000000" w:rsidRPr="00000000">
        <w:rPr>
          <w:rFonts w:ascii="Quattrocento Sans" w:cs="Quattrocento Sans" w:eastAsia="Quattrocento Sans" w:hAnsi="Quattrocento Sans"/>
          <w:b w:val="0"/>
          <w:bCs w:val="0"/>
          <w:i w:val="0"/>
          <w:iCs w:val="0"/>
          <w:smallCaps w:val="0"/>
          <w:strike w:val="0"/>
          <w:color w:val="6b7280"/>
          <w:sz w:val="22"/>
          <w:szCs w:val="22"/>
          <w:highlight w:val="white"/>
          <w:u w:val="none"/>
          <w:vertAlign w:val="baseline"/>
          <w:rtl w:val="0"/>
        </w:rPr>
        <w:t xml:space="preserve">1 x 1</w:t>
      </w:r>
      <w:r w:rsidDel="00000000" w:rsidR="00000000" w:rsidRPr="00000000">
        <w:rPr>
          <w:rFonts w:ascii="Quattrocento Sans" w:cs="Quattrocento Sans" w:eastAsia="Quattrocento Sans" w:hAnsi="Quattrocento Sans"/>
          <w:color w:val="6b7280"/>
          <w:highlight w:val="white"/>
          <w:rtl w:val="0"/>
        </w:rPr>
        <w:t xml:space="preserve">5</w:t>
      </w:r>
      <w:r w:rsidDel="00000000" w:rsidR="00000000" w:rsidRPr="00000000">
        <w:rPr>
          <w:rFonts w:ascii="Quattrocento Sans" w:cs="Quattrocento Sans" w:eastAsia="Quattrocento Sans" w:hAnsi="Quattrocento Sans"/>
          <w:b w:val="0"/>
          <w:bCs w:val="0"/>
          <w:i w:val="0"/>
          <w:iCs w:val="0"/>
          <w:smallCaps w:val="0"/>
          <w:strike w:val="0"/>
          <w:color w:val="6b7280"/>
          <w:sz w:val="22"/>
          <w:szCs w:val="22"/>
          <w:highlight w:val="white"/>
          <w:u w:val="none"/>
          <w:vertAlign w:val="baseline"/>
          <w:rtl w:val="0"/>
        </w:rPr>
        <w:t xml:space="preserve"> min. Ingen pause eller sidebytte.</w:t>
      </w:r>
      <w:r w:rsidDel="00000000" w:rsidR="00000000" w:rsidRPr="00000000">
        <w:rPr>
          <w:rtl w:val="0"/>
        </w:rPr>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J/G1</w:t>
      </w:r>
      <w:r w:rsidDel="00000000" w:rsidR="00000000" w:rsidRPr="00000000">
        <w:rPr>
          <w:sz w:val="24"/>
          <w:szCs w:val="24"/>
          <w:rtl w:val="0"/>
        </w:rPr>
        <w:t xml:space="preserve">1</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- 18:</w:t>
        <w:tab/>
        <w:tab/>
      </w:r>
      <w:r w:rsidDel="00000000" w:rsidR="00000000" w:rsidRPr="00000000">
        <w:rPr>
          <w:rFonts w:ascii="Quattrocento Sans" w:cs="Quattrocento Sans" w:eastAsia="Quattrocento Sans" w:hAnsi="Quattrocento Sans"/>
          <w:b w:val="0"/>
          <w:bCs w:val="0"/>
          <w:i w:val="0"/>
          <w:iCs w:val="0"/>
          <w:smallCaps w:val="0"/>
          <w:strike w:val="0"/>
          <w:color w:val="6b7280"/>
          <w:sz w:val="22"/>
          <w:szCs w:val="22"/>
          <w:highlight w:val="white"/>
          <w:u w:val="none"/>
          <w:vertAlign w:val="baseline"/>
          <w:rtl w:val="0"/>
        </w:rPr>
        <w:t xml:space="preserve">1 x 20 min. Ingen pause eller sidebytte</w:t>
      </w: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A-finaler:</w:t>
        <w:tab/>
        <w:tab/>
      </w:r>
      <w:r w:rsidDel="00000000" w:rsidR="00000000" w:rsidRPr="00000000">
        <w:rPr>
          <w:rFonts w:ascii="Quattrocento Sans" w:cs="Quattrocento Sans" w:eastAsia="Quattrocento Sans" w:hAnsi="Quattrocento Sans"/>
          <w:b w:val="0"/>
          <w:bCs w:val="0"/>
          <w:i w:val="0"/>
          <w:iCs w:val="0"/>
          <w:smallCaps w:val="0"/>
          <w:strike w:val="0"/>
          <w:color w:val="6b7280"/>
          <w:sz w:val="22"/>
          <w:szCs w:val="22"/>
          <w:highlight w:val="white"/>
          <w:u w:val="none"/>
          <w:vertAlign w:val="baseline"/>
          <w:rtl w:val="0"/>
        </w:rPr>
        <w:t xml:space="preserve">2 x 13 min. Pause 1 minutter med sidebytte</w:t>
      </w:r>
      <w:r w:rsidDel="00000000" w:rsidR="00000000" w:rsidRPr="00000000">
        <w:rPr>
          <w:rtl w:val="0"/>
        </w:rPr>
      </w:r>
    </w:p>
    <w:p w:rsidR="00000000" w:rsidDel="00000000" w:rsidP="00000000" w:rsidRDefault="00000000" w:rsidRPr="00000000" w14:paraId="00000007">
      <w:pPr>
        <w:rPr>
          <w:sz w:val="24"/>
          <w:szCs w:val="24"/>
        </w:rPr>
      </w:pPr>
      <w:r w:rsidDel="00000000" w:rsidR="00000000" w:rsidRPr="00000000">
        <w:rPr>
          <w:rtl w:val="0"/>
        </w:rPr>
      </w:r>
    </w:p>
    <w:p w:rsidR="00000000" w:rsidDel="00000000" w:rsidP="00000000" w:rsidRDefault="00000000" w:rsidRPr="00000000" w14:paraId="00000008">
      <w:pPr>
        <w:rPr>
          <w:sz w:val="24"/>
          <w:szCs w:val="24"/>
        </w:rPr>
      </w:pPr>
      <w:r w:rsidDel="00000000" w:rsidR="00000000" w:rsidRPr="00000000">
        <w:rPr>
          <w:sz w:val="24"/>
          <w:szCs w:val="24"/>
          <w:rtl w:val="0"/>
        </w:rPr>
        <w:t xml:space="preserve">Alle kamper i Tromsøhallen starter på felles signal. For de yngste lagene telles det ikke mål.</w:t>
      </w:r>
    </w:p>
    <w:p w:rsidR="00000000" w:rsidDel="00000000" w:rsidP="00000000" w:rsidRDefault="00000000" w:rsidRPr="00000000" w14:paraId="00000009">
      <w:pPr>
        <w:rPr>
          <w:sz w:val="24"/>
          <w:szCs w:val="24"/>
        </w:rPr>
      </w:pPr>
      <w:r w:rsidDel="00000000" w:rsidR="00000000" w:rsidRPr="00000000">
        <w:rPr>
          <w:sz w:val="24"/>
          <w:szCs w:val="24"/>
          <w:rtl w:val="0"/>
        </w:rPr>
        <w:t xml:space="preserve">Husk – vi forventer FairPlay og gjensidig respekt mellom alle parter! Vi har også mange unge dommere som forhåpentligvis vil få en god opplevelse under turneringen! Hjelp oss sånn at de får den støtten de trenger!</w:t>
      </w:r>
    </w:p>
    <w:p w:rsidR="00000000" w:rsidDel="00000000" w:rsidP="00000000" w:rsidRDefault="00000000" w:rsidRPr="00000000" w14:paraId="0000000A">
      <w:pPr>
        <w:rPr>
          <w:sz w:val="24"/>
          <w:szCs w:val="24"/>
        </w:rPr>
      </w:pPr>
      <w:r w:rsidDel="00000000" w:rsidR="00000000" w:rsidRPr="00000000">
        <w:rPr>
          <w:rtl w:val="0"/>
        </w:rPr>
      </w:r>
    </w:p>
    <w:p w:rsidR="00000000" w:rsidDel="00000000" w:rsidP="00000000" w:rsidRDefault="00000000" w:rsidRPr="00000000" w14:paraId="0000000B">
      <w:pPr>
        <w:rPr>
          <w:b w:val="1"/>
          <w:bCs w:val="1"/>
          <w:sz w:val="32"/>
          <w:szCs w:val="32"/>
        </w:rPr>
      </w:pPr>
      <w:r w:rsidDel="00000000" w:rsidR="00000000" w:rsidRPr="00000000">
        <w:rPr>
          <w:b w:val="1"/>
          <w:bCs w:val="1"/>
          <w:sz w:val="32"/>
          <w:szCs w:val="32"/>
          <w:rtl w:val="0"/>
        </w:rPr>
        <w:t xml:space="preserve">Viktig informasjon:</w:t>
      </w:r>
    </w:p>
    <w:p w:rsidR="00000000" w:rsidDel="00000000" w:rsidP="00000000" w:rsidRDefault="00000000" w:rsidRPr="00000000" w14:paraId="0000000C">
      <w:pPr>
        <w:rPr>
          <w:sz w:val="24"/>
          <w:szCs w:val="24"/>
        </w:rPr>
      </w:pPr>
      <w:r w:rsidDel="00000000" w:rsidR="00000000" w:rsidRPr="00000000">
        <w:rPr>
          <w:sz w:val="24"/>
          <w:szCs w:val="24"/>
          <w:rtl w:val="0"/>
        </w:rPr>
        <w:t xml:space="preserve">Hjemmelaget spiller på banehalvdel til venstre for sekretariatet.</w:t>
      </w:r>
    </w:p>
    <w:p w:rsidR="00000000" w:rsidDel="00000000" w:rsidP="00000000" w:rsidRDefault="00000000" w:rsidRPr="00000000" w14:paraId="0000000D">
      <w:pPr>
        <w:rPr>
          <w:sz w:val="24"/>
          <w:szCs w:val="24"/>
        </w:rPr>
      </w:pPr>
      <w:r w:rsidDel="00000000" w:rsidR="00000000" w:rsidRPr="00000000">
        <w:rPr>
          <w:sz w:val="24"/>
          <w:szCs w:val="24"/>
          <w:rtl w:val="0"/>
        </w:rPr>
        <w:t xml:space="preserve">Hjemmelag starter med ballen.</w:t>
      </w:r>
    </w:p>
    <w:p w:rsidR="00000000" w:rsidDel="00000000" w:rsidP="00000000" w:rsidRDefault="00000000" w:rsidRPr="00000000" w14:paraId="0000000E">
      <w:pPr>
        <w:rPr>
          <w:sz w:val="24"/>
          <w:szCs w:val="24"/>
        </w:rPr>
      </w:pPr>
      <w:r w:rsidDel="00000000" w:rsidR="00000000" w:rsidRPr="00000000">
        <w:rPr>
          <w:sz w:val="24"/>
          <w:szCs w:val="24"/>
          <w:rtl w:val="0"/>
        </w:rPr>
        <w:t xml:space="preserve">Ved sluttspill trekkes det om hvem som starter kampen.</w:t>
      </w:r>
    </w:p>
    <w:p w:rsidR="00000000" w:rsidDel="00000000" w:rsidP="00000000" w:rsidRDefault="00000000" w:rsidRPr="00000000" w14:paraId="0000000F">
      <w:pPr>
        <w:rPr>
          <w:sz w:val="24"/>
          <w:szCs w:val="24"/>
        </w:rPr>
      </w:pPr>
      <w:r w:rsidDel="00000000" w:rsidR="00000000" w:rsidRPr="00000000">
        <w:rPr>
          <w:sz w:val="24"/>
          <w:szCs w:val="24"/>
          <w:rtl w:val="0"/>
        </w:rPr>
        <w:t xml:space="preserve">Ingen Time-Out</w:t>
      </w:r>
    </w:p>
    <w:p w:rsidR="00000000" w:rsidDel="00000000" w:rsidP="00000000" w:rsidRDefault="00000000" w:rsidRPr="00000000" w14:paraId="00000010">
      <w:pPr>
        <w:rPr>
          <w:sz w:val="24"/>
          <w:szCs w:val="24"/>
        </w:rPr>
      </w:pPr>
      <w:r w:rsidDel="00000000" w:rsidR="00000000" w:rsidRPr="00000000">
        <w:rPr>
          <w:sz w:val="24"/>
          <w:szCs w:val="24"/>
          <w:rtl w:val="0"/>
        </w:rPr>
        <w:t xml:space="preserve">Klister tillatt for alle klasser fra 15 år og opp.</w:t>
      </w:r>
    </w:p>
    <w:p w:rsidR="00000000" w:rsidDel="00000000" w:rsidP="00000000" w:rsidRDefault="00000000" w:rsidRPr="00000000" w14:paraId="00000011">
      <w:pPr>
        <w:rPr>
          <w:sz w:val="24"/>
          <w:szCs w:val="24"/>
        </w:rPr>
      </w:pPr>
      <w:r w:rsidDel="00000000" w:rsidR="00000000" w:rsidRPr="00000000">
        <w:rPr>
          <w:sz w:val="24"/>
          <w:szCs w:val="24"/>
          <w:rtl w:val="0"/>
        </w:rPr>
        <w:t xml:space="preserve">Nedsenkbar tverrligger i klasse fra 11 år og ned (dersom begge lag er enig kan man spille uten nedsenkbar tverrligger, dersom uenighet spilles det med nedsenkbar tverrligger)</w:t>
      </w:r>
    </w:p>
    <w:p w:rsidR="00000000" w:rsidDel="00000000" w:rsidP="00000000" w:rsidRDefault="00000000" w:rsidRPr="00000000" w14:paraId="00000012">
      <w:pPr>
        <w:rPr>
          <w:sz w:val="24"/>
          <w:szCs w:val="24"/>
        </w:rPr>
      </w:pPr>
      <w:r w:rsidDel="00000000" w:rsidR="00000000" w:rsidRPr="00000000">
        <w:rPr>
          <w:rtl w:val="0"/>
        </w:rPr>
      </w:r>
    </w:p>
    <w:p w:rsidR="00000000" w:rsidDel="00000000" w:rsidP="00000000" w:rsidRDefault="00000000" w:rsidRPr="00000000" w14:paraId="00000013">
      <w:pPr>
        <w:rPr>
          <w:b w:val="1"/>
          <w:bCs w:val="1"/>
          <w:sz w:val="32"/>
          <w:szCs w:val="32"/>
        </w:rPr>
      </w:pPr>
      <w:r w:rsidDel="00000000" w:rsidR="00000000" w:rsidRPr="00000000">
        <w:rPr>
          <w:b w:val="1"/>
          <w:bCs w:val="1"/>
          <w:sz w:val="32"/>
          <w:szCs w:val="32"/>
          <w:rtl w:val="0"/>
        </w:rPr>
        <w:t xml:space="preserve">Kampresultater rapporteres fortløpende i Profixio.</w:t>
      </w:r>
    </w:p>
    <w:p w:rsidR="00000000" w:rsidDel="00000000" w:rsidP="00000000" w:rsidRDefault="00000000" w:rsidRPr="00000000" w14:paraId="00000014">
      <w:pPr>
        <w:rPr>
          <w:b w:val="1"/>
          <w:bCs w:val="1"/>
          <w:color w:val="ff0000"/>
          <w:sz w:val="28"/>
          <w:szCs w:val="28"/>
        </w:rPr>
      </w:pPr>
      <w:r w:rsidDel="00000000" w:rsidR="00000000" w:rsidRPr="00000000">
        <w:rPr>
          <w:b w:val="1"/>
          <w:bCs w:val="1"/>
          <w:color w:val="ff0000"/>
          <w:sz w:val="28"/>
          <w:szCs w:val="28"/>
          <w:rtl w:val="0"/>
        </w:rPr>
        <w:t xml:space="preserve">Gjelder ikke mini og mix til og med opp til 11. års klasse.</w:t>
      </w:r>
    </w:p>
    <w:p w:rsidR="00000000" w:rsidDel="00000000" w:rsidP="00000000" w:rsidRDefault="00000000" w:rsidRPr="00000000" w14:paraId="00000015">
      <w:pPr>
        <w:rPr>
          <w:b w:val="1"/>
          <w:bCs w:val="1"/>
          <w:sz w:val="24"/>
          <w:szCs w:val="24"/>
        </w:rPr>
      </w:pPr>
      <w:bookmarkStart w:colFirst="0" w:colLast="0" w:name="_heading=h.o1uhwui5f2vu" w:id="0"/>
      <w:bookmarkEnd w:id="0"/>
      <w:r w:rsidDel="00000000" w:rsidR="00000000" w:rsidRPr="00000000">
        <w:rPr>
          <w:b w:val="1"/>
          <w:bCs w:val="1"/>
          <w:sz w:val="24"/>
          <w:szCs w:val="24"/>
          <w:rtl w:val="0"/>
        </w:rPr>
        <w:t xml:space="preserve">Se instruks lengre bak i perm om registrering av resultat. Ved problemer kontakt Hallansvarlig evt. turneringsledelsen ved Kurt Bøckman Gschib, tlf: 91363511 eller Profixioansvarlig fredag og lørdag: Leif Morten Olausen, tlf 91838447</w:t>
      </w:r>
    </w:p>
    <w:p w:rsidR="00000000" w:rsidDel="00000000" w:rsidP="00000000" w:rsidRDefault="00000000" w:rsidRPr="00000000" w14:paraId="00000016">
      <w:pPr>
        <w:rPr>
          <w:sz w:val="24"/>
          <w:szCs w:val="24"/>
        </w:rPr>
      </w:pPr>
      <w:r w:rsidDel="00000000" w:rsidR="00000000" w:rsidRPr="00000000">
        <w:rPr>
          <w:sz w:val="24"/>
          <w:szCs w:val="24"/>
          <w:rtl w:val="0"/>
        </w:rPr>
        <w:t xml:space="preserve">Vær nøye med å skrive hjemmelagets resultater først, gjerne også lagets navn, f.eks. </w:t>
      </w:r>
    </w:p>
    <w:p w:rsidR="00000000" w:rsidDel="00000000" w:rsidP="00000000" w:rsidRDefault="00000000" w:rsidRPr="00000000" w14:paraId="00000017">
      <w:pPr>
        <w:rPr>
          <w:sz w:val="24"/>
          <w:szCs w:val="24"/>
        </w:rPr>
      </w:pPr>
      <w:r w:rsidDel="00000000" w:rsidR="00000000" w:rsidRPr="00000000">
        <w:rPr>
          <w:sz w:val="24"/>
          <w:szCs w:val="24"/>
          <w:rtl w:val="0"/>
        </w:rPr>
        <w:t xml:space="preserve">Kampnummer XX: G10, Tromsø HK 28 – Smørblomst HK 14.</w:t>
      </w:r>
    </w:p>
    <w:p w:rsidR="00000000" w:rsidDel="00000000" w:rsidP="00000000" w:rsidRDefault="00000000" w:rsidRPr="00000000" w14:paraId="00000018">
      <w:pPr>
        <w:rPr>
          <w:sz w:val="24"/>
          <w:szCs w:val="24"/>
        </w:rPr>
      </w:pPr>
      <w:r w:rsidDel="00000000" w:rsidR="00000000" w:rsidRPr="00000000">
        <w:rPr>
          <w:rtl w:val="0"/>
        </w:rPr>
      </w:r>
    </w:p>
    <w:p w:rsidR="00000000" w:rsidDel="00000000" w:rsidP="00000000" w:rsidRDefault="00000000" w:rsidRPr="00000000" w14:paraId="00000019">
      <w:pPr>
        <w:rPr>
          <w:b w:val="1"/>
          <w:bCs w:val="1"/>
          <w:sz w:val="24"/>
          <w:szCs w:val="24"/>
        </w:rPr>
      </w:pPr>
      <w:r w:rsidDel="00000000" w:rsidR="00000000" w:rsidRPr="00000000">
        <w:rPr>
          <w:b w:val="1"/>
          <w:bCs w:val="1"/>
          <w:sz w:val="24"/>
          <w:szCs w:val="24"/>
          <w:rtl w:val="0"/>
        </w:rPr>
        <w:t xml:space="preserve">Ta vare på kamprapportene, sørg for at dommerne undertegner. </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n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paragraph" w:styleId="Listeavsnitt">
    <w:name w:val="List Paragraph"/>
    <w:basedOn w:val="Normal"/>
    <w:uiPriority w:val="34"/>
    <w:qFormat w:val="1"/>
    <w:rsid w:val="0064195A"/>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E6FL21Px4rKTighOA3xbo50FMA==">CgMxLjAyDmgubzF1aHd1aTVmMnZ1OAByITE5aENWMEJqak9VUUtfdkl3WHVZcjlxYmFTdkRvTHBMdA==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2023-12-28T09:31:00.0000000Z</dcterms:created>
  <dc:creator>Gschib Kurt Bøckman</dc:creator>
</cp:coreProperties>
</file>