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2 -->
  <w:body>
    <w:tbl>
      <w:tblPr>
        <w:tblStyle w:val="MsoTableGrid"/>
        <w:tblpPr w:leftFromText="142" w:rightFromText="142" w:topFromText="0" w:bottomFromText="0" w:vertAnchor="text" w:tblpY="1"/>
        <w:tblOverlap w:val="never"/>
        <w:shd w:val="clear" w:color="auto" w:fill="F4F4F4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972"/>
        <w:gridCol w:w="5529"/>
        <w:gridCol w:w="980"/>
        <w:gridCol w:w="1880"/>
      </w:tblGrid>
      <w:tr>
        <w:tblPrEx>
          <w:shd w:val="clear" w:color="auto" w:fill="F4F4F4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trHeight w:val="350"/>
        </w:trPr>
        <w:tc>
          <w:tcPr>
            <w:tcW w:w="954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top"/>
            <w:hideMark/>
          </w:tcPr>
          <w:p>
            <w:pPr>
              <w:pStyle w:val="pMsoNormal"/>
              <w:spacing w:before="0" w:after="0"/>
              <w:ind w:left="0" w:right="0"/>
              <w:jc w:val="right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_x0020_2" o:spid="_x0000_i1025" type="#_x0000_t75" style="width:24pt;height:24pt;mso-wrap-style:square;visibility:visible">
                  <v:imagedata r:id="rId4" o:title="logo"/>
                </v:shape>
              </w:pict>
            </w:r>
          </w:p>
        </w:tc>
        <w:tc>
          <w:tcPr>
            <w:tcW w:w="858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center"/>
            <w:hideMark/>
          </w:tcPr>
          <w:p>
            <w:pPr>
              <w:pStyle w:val="pMsoNormal"/>
              <w:spacing w:before="0" w:after="0"/>
              <w:ind w:left="0" w:right="0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  <w:t>Check Point Threat Extraction secured this document</w:t>
            </w:r>
          </w:p>
        </w:tc>
        <w:tc>
          <w:tcPr>
            <w:tcW w:w="102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top"/>
            <w:hideMark/>
          </w:tcPr>
          <w:p>
            <w:pPr>
              <w:pStyle w:val="pMsoNormal"/>
              <w:spacing w:before="0" w:after="0"/>
              <w:ind w:left="0" w:right="0"/>
              <w:jc w:val="right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pict>
                <v:shape id="Picture_x0020_1" o:spid="_x0000_i1026" type="#_x0000_t75" style="width:20.25pt;height:20.25pt;mso-wrap-style:square;visibility:visible">
                  <v:imagedata r:id="rId5" o:title="get_orig_image"/>
                </v:shape>
              </w:pict>
            </w:r>
          </w:p>
        </w:tc>
        <w:tc>
          <w:tcPr>
            <w:tcW w:w="228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center"/>
            <w:hideMark/>
          </w:tcPr>
          <w:p>
            <w:pPr>
              <w:pStyle w:val="pMsoNormal"/>
              <w:spacing w:before="0" w:after="0"/>
              <w:ind w:left="0" w:right="0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hyperlink r:id="rId6" w:history="1">
              <w:r>
                <w:rPr>
                  <w:rStyle w:val="alink"/>
                  <w:b w:val="0"/>
                  <w:bCs w:val="0"/>
                  <w:i w:val="0"/>
                  <w:iCs w:val="0"/>
                  <w:smallCaps w:val="0"/>
                  <w:u w:val="single" w:color="0000FF"/>
                  <w:lang w:val="en-US" w:eastAsia="en-US"/>
                </w:rPr>
                <w:t>Get Original</w:t>
              </w:r>
            </w:hyperlink>
          </w:p>
        </w:tc>
      </w:tr>
    </w:tbl>
    <w:p>
      <w:pPr>
        <w:pStyle w:val="pMsoNormal"/>
        <w:spacing w:before="0" w:after="0"/>
        <w:ind w:left="0" w:right="0"/>
        <w:rPr>
          <w:rFonts w:ascii="sans-serif" w:eastAsia="sans-serif" w:hAnsi="sans-serif" w:cs="sans-serif"/>
          <w:lang w:val="en-US" w:eastAsia="en-US"/>
        </w:rPr>
        <w:sectPr>
          <w:pgSz w:w="11906" w:h="16838"/>
          <w:pgMar w:top="0" w:right="0" w:left="0" w:header="0" w:footer="720"/>
          <w:cols w:space="720"/>
        </w:sectPr>
      </w:pPr>
      <w:r>
        <w:rPr>
          <w:lang w:val="en-US" w:eastAsia="en-US"/>
        </w:rPr>
        <w:t> </w:t>
      </w:r>
    </w:p>
    <w:p w:rsidR="002F5AC6" w:rsidRPr="000D2501">
      <w:pPr>
        <w:spacing w:after="160" w:line="259" w:lineRule="auto"/>
        <w:rPr>
          <w:rFonts w:ascii="Calibri" w:eastAsia="Calibri" w:hAnsi="Calibri"/>
          <w:b/>
          <w:sz w:val="28"/>
          <w:szCs w:val="28"/>
          <w:lang w:val="nn-NO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4358005</wp:posOffset>
            </wp:positionH>
            <wp:positionV relativeFrom="paragraph">
              <wp:posOffset>0</wp:posOffset>
            </wp:positionV>
            <wp:extent cx="1047750" cy="1031875"/>
            <wp:effectExtent l="0" t="0" r="0" b="0"/>
            <wp:wrapTight wrapText="bothSides">
              <wp:wrapPolygon>
                <wp:start x="0" y="0"/>
                <wp:lineTo x="0" y="21135"/>
                <wp:lineTo x="21207" y="21135"/>
                <wp:lineTo x="21207" y="0"/>
                <wp:lineTo x="0" y="0"/>
              </wp:wrapPolygon>
            </wp:wrapTight>
            <wp:docPr id="3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101875" name="Bilde 1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3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D2501" w:rsidR="004E7327">
        <w:rPr>
          <w:rFonts w:ascii="Calibri" w:eastAsia="Calibri" w:hAnsi="Calibri"/>
          <w:b/>
          <w:sz w:val="28"/>
          <w:szCs w:val="28"/>
          <w:lang w:val="nn-NO"/>
        </w:rPr>
        <w:t>Instrukser</w:t>
      </w:r>
      <w:r w:rsidRPr="000D2501" w:rsidR="004E7327">
        <w:rPr>
          <w:rFonts w:ascii="Calibri" w:eastAsia="Calibri" w:hAnsi="Calibri"/>
          <w:b/>
          <w:sz w:val="28"/>
          <w:szCs w:val="28"/>
          <w:lang w:val="nn-NO"/>
        </w:rPr>
        <w:t xml:space="preserve"> til </w:t>
      </w:r>
      <w:r w:rsidRPr="000D2501" w:rsidR="004E7327">
        <w:rPr>
          <w:rFonts w:ascii="Calibri" w:eastAsia="Calibri" w:hAnsi="Calibri"/>
          <w:b/>
          <w:sz w:val="28"/>
          <w:szCs w:val="28"/>
          <w:lang w:val="nn-NO"/>
        </w:rPr>
        <w:t>kafevakter</w:t>
      </w:r>
      <w:r w:rsidRPr="000D2501" w:rsidR="004E7327">
        <w:rPr>
          <w:rFonts w:ascii="Calibri" w:eastAsia="Calibri" w:hAnsi="Calibri"/>
          <w:b/>
          <w:sz w:val="28"/>
          <w:szCs w:val="28"/>
          <w:lang w:val="nn-NO"/>
        </w:rPr>
        <w:t xml:space="preserve"> Nyttårsturneringa</w:t>
      </w:r>
      <w:r w:rsidRPr="000D2501">
        <w:rPr>
          <w:rFonts w:ascii="Calibri" w:eastAsia="Calibri" w:hAnsi="Calibri"/>
          <w:b/>
          <w:sz w:val="28"/>
          <w:szCs w:val="28"/>
          <w:lang w:val="nn-NO"/>
        </w:rPr>
        <w:t xml:space="preserve"> </w:t>
      </w:r>
    </w:p>
    <w:p w:rsidR="004E7327" w:rsidRPr="000D2501">
      <w:pPr>
        <w:spacing w:after="160" w:line="259" w:lineRule="auto"/>
        <w:rPr>
          <w:rFonts w:ascii="Calibri" w:eastAsia="Calibri" w:hAnsi="Calibri"/>
          <w:sz w:val="28"/>
          <w:szCs w:val="28"/>
          <w:lang w:val="nn-NO"/>
        </w:rPr>
      </w:pPr>
    </w:p>
    <w:p w:rsidR="004E7327" w:rsidRPr="000D2501">
      <w:pPr>
        <w:spacing w:after="160" w:line="259" w:lineRule="auto"/>
        <w:rPr>
          <w:rFonts w:ascii="Calibri" w:eastAsia="Calibri" w:hAnsi="Calibri"/>
          <w:sz w:val="28"/>
          <w:szCs w:val="28"/>
          <w:lang w:val="nn-NO"/>
        </w:rPr>
      </w:pPr>
      <w:r w:rsidRPr="000D2501">
        <w:rPr>
          <w:rFonts w:ascii="Calibri" w:eastAsia="Calibri" w:hAnsi="Calibri"/>
          <w:sz w:val="28"/>
          <w:szCs w:val="28"/>
          <w:lang w:val="nn-NO"/>
        </w:rPr>
        <w:t>Tromsøhallen</w:t>
      </w:r>
      <w:r w:rsidRPr="000D2501">
        <w:rPr>
          <w:rFonts w:ascii="Calibri" w:eastAsia="Calibri" w:hAnsi="Calibri"/>
          <w:sz w:val="28"/>
          <w:szCs w:val="28"/>
          <w:lang w:val="nn-NO"/>
        </w:rPr>
        <w:t>:</w:t>
      </w:r>
    </w:p>
    <w:p w:rsidR="004E7327" w:rsidRPr="000D2501">
      <w:pPr>
        <w:spacing w:after="160" w:line="259" w:lineRule="auto"/>
        <w:rPr>
          <w:rFonts w:ascii="Calibri" w:eastAsia="Calibri" w:hAnsi="Calibri"/>
          <w:sz w:val="28"/>
          <w:szCs w:val="28"/>
          <w:lang w:val="nn-NO"/>
        </w:rPr>
      </w:pPr>
      <w:r w:rsidRPr="000D2501">
        <w:rPr>
          <w:rFonts w:ascii="Calibri" w:eastAsia="Calibri" w:hAnsi="Calibri"/>
          <w:b/>
          <w:sz w:val="28"/>
          <w:szCs w:val="28"/>
          <w:lang w:val="nn-NO"/>
        </w:rPr>
        <w:t>Husk å ta med</w:t>
      </w:r>
      <w:r w:rsidRPr="000D2501">
        <w:rPr>
          <w:rFonts w:ascii="Calibri" w:eastAsia="Calibri" w:hAnsi="Calibri"/>
          <w:sz w:val="28"/>
          <w:szCs w:val="28"/>
          <w:lang w:val="nn-NO"/>
        </w:rPr>
        <w:t xml:space="preserve"> det som står oppført med ditt </w:t>
      </w:r>
      <w:r w:rsidRPr="000D2501">
        <w:rPr>
          <w:rFonts w:ascii="Calibri" w:eastAsia="Calibri" w:hAnsi="Calibri"/>
          <w:sz w:val="28"/>
          <w:szCs w:val="28"/>
          <w:lang w:val="nn-NO"/>
        </w:rPr>
        <w:t>navn</w:t>
      </w:r>
      <w:r w:rsidRPr="000D2501">
        <w:rPr>
          <w:rFonts w:ascii="Calibri" w:eastAsia="Calibri" w:hAnsi="Calibri"/>
          <w:sz w:val="28"/>
          <w:szCs w:val="28"/>
          <w:lang w:val="nn-NO"/>
        </w:rPr>
        <w:t xml:space="preserve"> i dugnadslista, vaffelrøre, </w:t>
      </w:r>
      <w:r w:rsidRPr="000D2501">
        <w:rPr>
          <w:rFonts w:ascii="Calibri" w:eastAsia="Calibri" w:hAnsi="Calibri"/>
          <w:sz w:val="28"/>
          <w:szCs w:val="28"/>
          <w:lang w:val="nn-NO"/>
        </w:rPr>
        <w:t>pizzasnurrer</w:t>
      </w:r>
      <w:r w:rsidRPr="000D2501">
        <w:rPr>
          <w:rFonts w:ascii="Calibri" w:eastAsia="Calibri" w:hAnsi="Calibri"/>
          <w:sz w:val="28"/>
          <w:szCs w:val="28"/>
          <w:lang w:val="nn-NO"/>
        </w:rPr>
        <w:t xml:space="preserve"> eller </w:t>
      </w:r>
      <w:r w:rsidRPr="000D2501">
        <w:rPr>
          <w:rFonts w:ascii="Calibri" w:eastAsia="Calibri" w:hAnsi="Calibri"/>
          <w:sz w:val="28"/>
          <w:szCs w:val="28"/>
          <w:lang w:val="nn-NO"/>
        </w:rPr>
        <w:t>annen</w:t>
      </w:r>
      <w:r w:rsidRPr="000D2501">
        <w:rPr>
          <w:rFonts w:ascii="Calibri" w:eastAsia="Calibri" w:hAnsi="Calibri"/>
          <w:sz w:val="28"/>
          <w:szCs w:val="28"/>
          <w:lang w:val="nn-NO"/>
        </w:rPr>
        <w:t xml:space="preserve"> bakst. </w:t>
      </w:r>
    </w:p>
    <w:p w:rsidR="004E7327" w:rsidRPr="000D2501">
      <w:pPr>
        <w:spacing w:after="160" w:line="259" w:lineRule="auto"/>
        <w:rPr>
          <w:rFonts w:ascii="Calibri" w:eastAsia="Calibri" w:hAnsi="Calibri"/>
          <w:sz w:val="28"/>
          <w:szCs w:val="28"/>
          <w:lang w:val="nn-NO"/>
        </w:rPr>
      </w:pPr>
      <w:r w:rsidRPr="000D2501">
        <w:rPr>
          <w:rFonts w:ascii="Calibri" w:eastAsia="Calibri" w:hAnsi="Calibri"/>
          <w:b/>
          <w:sz w:val="28"/>
          <w:szCs w:val="28"/>
          <w:lang w:val="nn-NO"/>
        </w:rPr>
        <w:t xml:space="preserve">Kom </w:t>
      </w:r>
      <w:r w:rsidRPr="000D2501">
        <w:rPr>
          <w:rFonts w:ascii="Calibri" w:eastAsia="Calibri" w:hAnsi="Calibri"/>
          <w:b/>
          <w:sz w:val="28"/>
          <w:szCs w:val="28"/>
          <w:lang w:val="nn-NO"/>
        </w:rPr>
        <w:t>noen</w:t>
      </w:r>
      <w:r w:rsidRPr="000D2501">
        <w:rPr>
          <w:rFonts w:ascii="Calibri" w:eastAsia="Calibri" w:hAnsi="Calibri"/>
          <w:b/>
          <w:sz w:val="28"/>
          <w:szCs w:val="28"/>
          <w:lang w:val="nn-NO"/>
        </w:rPr>
        <w:t xml:space="preserve"> </w:t>
      </w:r>
      <w:r w:rsidRPr="000D2501">
        <w:rPr>
          <w:rFonts w:ascii="Calibri" w:eastAsia="Calibri" w:hAnsi="Calibri"/>
          <w:b/>
          <w:sz w:val="28"/>
          <w:szCs w:val="28"/>
          <w:lang w:val="nn-NO"/>
        </w:rPr>
        <w:t>minutter</w:t>
      </w:r>
      <w:r w:rsidRPr="000D2501">
        <w:rPr>
          <w:rFonts w:ascii="Calibri" w:eastAsia="Calibri" w:hAnsi="Calibri"/>
          <w:b/>
          <w:sz w:val="28"/>
          <w:szCs w:val="28"/>
          <w:lang w:val="nn-NO"/>
        </w:rPr>
        <w:t xml:space="preserve"> før</w:t>
      </w:r>
      <w:r w:rsidRPr="000D2501">
        <w:rPr>
          <w:rFonts w:ascii="Calibri" w:eastAsia="Calibri" w:hAnsi="Calibri"/>
          <w:sz w:val="28"/>
          <w:szCs w:val="28"/>
          <w:lang w:val="nn-NO"/>
        </w:rPr>
        <w:t xml:space="preserve"> din vakt for å få informasjon om praktiske ting. </w:t>
      </w:r>
    </w:p>
    <w:p w:rsidR="004E7327" w:rsidRPr="002A10E0">
      <w:pPr>
        <w:spacing w:after="160" w:line="259" w:lineRule="auto"/>
        <w:rPr>
          <w:rFonts w:ascii="Calibri" w:eastAsia="Calibri" w:hAnsi="Calibri"/>
          <w:b/>
          <w:sz w:val="28"/>
          <w:szCs w:val="28"/>
          <w:lang w:val="nb-NO"/>
        </w:rPr>
      </w:pPr>
      <w:r w:rsidRPr="002A10E0">
        <w:rPr>
          <w:rFonts w:ascii="Calibri" w:eastAsia="Calibri" w:hAnsi="Calibri"/>
          <w:b/>
          <w:sz w:val="28"/>
          <w:szCs w:val="28"/>
          <w:lang w:val="nb-NO"/>
        </w:rPr>
        <w:t>Ta på trøye.</w:t>
      </w:r>
    </w:p>
    <w:p w:rsidR="004E7327" w:rsidRPr="002A10E0">
      <w:pPr>
        <w:spacing w:after="160" w:line="259" w:lineRule="auto"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Oppgaver som skal gjøres i kafeen:</w:t>
      </w:r>
    </w:p>
    <w:p w:rsidR="004E7327" w:rsidRPr="002A10E0" w:rsidP="004E7327">
      <w:pPr>
        <w:numPr>
          <w:numId w:val="1"/>
        </w:numPr>
        <w:spacing w:after="160" w:line="259" w:lineRule="auto"/>
        <w:ind w:left="720" w:hanging="360"/>
        <w:contextualSpacing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Selge mat og drikke</w:t>
      </w:r>
    </w:p>
    <w:p w:rsidR="004E7327" w:rsidRPr="002A10E0" w:rsidP="004E7327">
      <w:pPr>
        <w:numPr>
          <w:numId w:val="1"/>
        </w:numPr>
        <w:spacing w:after="160" w:line="259" w:lineRule="auto"/>
        <w:ind w:left="720" w:hanging="360"/>
        <w:contextualSpacing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Sjekke betaling i Vipps eller betalingsterminal</w:t>
      </w:r>
      <w:r w:rsidR="00710BA3">
        <w:rPr>
          <w:rFonts w:ascii="Calibri" w:eastAsia="Calibri" w:hAnsi="Calibri"/>
          <w:sz w:val="28"/>
          <w:szCs w:val="28"/>
          <w:lang w:val="nb-NO"/>
        </w:rPr>
        <w:t xml:space="preserve"> </w:t>
      </w:r>
      <w:r w:rsidR="00710BA3">
        <w:rPr>
          <w:rFonts w:ascii="Calibri" w:eastAsia="Calibri" w:hAnsi="Calibri"/>
          <w:sz w:val="28"/>
          <w:szCs w:val="28"/>
          <w:lang w:val="nb-NO"/>
        </w:rPr>
        <w:t>( se</w:t>
      </w:r>
      <w:r w:rsidR="00710BA3">
        <w:rPr>
          <w:rFonts w:ascii="Calibri" w:eastAsia="Calibri" w:hAnsi="Calibri"/>
          <w:sz w:val="28"/>
          <w:szCs w:val="28"/>
          <w:lang w:val="nb-NO"/>
        </w:rPr>
        <w:t xml:space="preserve"> instruks i kafeen)</w:t>
      </w:r>
    </w:p>
    <w:p w:rsidR="002449C3" w:rsidRPr="002A10E0" w:rsidP="004E7327">
      <w:pPr>
        <w:numPr>
          <w:numId w:val="1"/>
        </w:numPr>
        <w:spacing w:after="160" w:line="259" w:lineRule="auto"/>
        <w:ind w:left="720" w:hanging="360"/>
        <w:contextualSpacing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Holde disken ryddig og ren</w:t>
      </w:r>
    </w:p>
    <w:p w:rsidR="004E7327" w:rsidRPr="002A10E0" w:rsidP="004E7327">
      <w:pPr>
        <w:numPr>
          <w:numId w:val="1"/>
        </w:numPr>
        <w:spacing w:after="160" w:line="259" w:lineRule="auto"/>
        <w:ind w:left="720" w:hanging="360"/>
        <w:contextualSpacing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Fylle på med varer på disken og i kjøleskapene</w:t>
      </w:r>
    </w:p>
    <w:p w:rsidR="002449C3" w:rsidRPr="002A10E0" w:rsidP="004E7327">
      <w:pPr>
        <w:numPr>
          <w:numId w:val="1"/>
        </w:numPr>
        <w:spacing w:after="160" w:line="259" w:lineRule="auto"/>
        <w:ind w:left="720" w:hanging="360"/>
        <w:contextualSpacing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Koke kaffe</w:t>
      </w:r>
      <w:r w:rsidR="00710BA3">
        <w:rPr>
          <w:rFonts w:ascii="Calibri" w:eastAsia="Calibri" w:hAnsi="Calibri"/>
          <w:sz w:val="28"/>
          <w:szCs w:val="28"/>
          <w:lang w:val="nb-NO"/>
        </w:rPr>
        <w:t xml:space="preserve"> (se instruks i kafeen)</w:t>
      </w:r>
    </w:p>
    <w:p w:rsidR="004E7327" w:rsidRPr="002A10E0" w:rsidP="004E7327">
      <w:pPr>
        <w:numPr>
          <w:numId w:val="1"/>
        </w:numPr>
        <w:spacing w:after="160" w:line="259" w:lineRule="auto"/>
        <w:ind w:left="720" w:hanging="360"/>
        <w:contextualSpacing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Steke vaffel</w:t>
      </w:r>
    </w:p>
    <w:p w:rsidR="004E7327" w:rsidRPr="002A10E0" w:rsidP="004E7327">
      <w:pPr>
        <w:numPr>
          <w:numId w:val="1"/>
        </w:numPr>
        <w:spacing w:after="160" w:line="259" w:lineRule="auto"/>
        <w:ind w:left="720" w:hanging="360"/>
        <w:contextualSpacing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Steke pizza</w:t>
      </w:r>
      <w:r w:rsidR="00710BA3">
        <w:rPr>
          <w:rFonts w:ascii="Calibri" w:eastAsia="Calibri" w:hAnsi="Calibri"/>
          <w:sz w:val="28"/>
          <w:szCs w:val="28"/>
          <w:lang w:val="nb-NO"/>
        </w:rPr>
        <w:t xml:space="preserve"> – deles i 4 (se instruks i kafeen)</w:t>
      </w:r>
    </w:p>
    <w:p w:rsidR="004E7327" w:rsidRPr="002A10E0" w:rsidP="004E7327">
      <w:pPr>
        <w:numPr>
          <w:numId w:val="1"/>
        </w:numPr>
        <w:spacing w:after="160" w:line="259" w:lineRule="auto"/>
        <w:ind w:left="720" w:hanging="360"/>
        <w:contextualSpacing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Runder for å tømme søppel og samle tomgods</w:t>
      </w:r>
      <w:r w:rsidRPr="002A10E0" w:rsidR="003D13DC">
        <w:rPr>
          <w:rFonts w:ascii="Calibri" w:eastAsia="Calibri" w:hAnsi="Calibri"/>
          <w:sz w:val="28"/>
          <w:szCs w:val="28"/>
          <w:lang w:val="nb-NO"/>
        </w:rPr>
        <w:t xml:space="preserve"> fra hall og tribuner</w:t>
      </w:r>
      <w:r w:rsidRPr="002A10E0">
        <w:rPr>
          <w:rFonts w:ascii="Calibri" w:eastAsia="Calibri" w:hAnsi="Calibri"/>
          <w:sz w:val="28"/>
          <w:szCs w:val="28"/>
          <w:lang w:val="nb-NO"/>
        </w:rPr>
        <w:t>, samt lagre på oppgitt sted</w:t>
      </w:r>
    </w:p>
    <w:p w:rsidR="004E7327" w:rsidRPr="002A10E0" w:rsidP="004E7327">
      <w:pPr>
        <w:numPr>
          <w:numId w:val="1"/>
        </w:numPr>
        <w:spacing w:after="160" w:line="259" w:lineRule="auto"/>
        <w:ind w:left="720" w:hanging="360"/>
        <w:contextualSpacing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Sjekke garderober og toalett, fylle på papir om nødvendig</w:t>
      </w:r>
    </w:p>
    <w:p w:rsidR="003D13DC" w:rsidRPr="002A10E0" w:rsidP="004E7327">
      <w:pPr>
        <w:numPr>
          <w:numId w:val="1"/>
        </w:numPr>
        <w:spacing w:after="160" w:line="259" w:lineRule="auto"/>
        <w:ind w:left="720" w:hanging="360"/>
        <w:contextualSpacing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Sette nytt vaktlag inn i oppgaver som skal gjøres</w:t>
      </w:r>
    </w:p>
    <w:p w:rsidR="000D2501" w:rsidRPr="000E594D" w:rsidP="000D2501">
      <w:pPr>
        <w:spacing w:after="160" w:line="259" w:lineRule="auto"/>
        <w:rPr>
          <w:rFonts w:ascii="Calibri" w:eastAsia="Calibri" w:hAnsi="Calibri"/>
          <w:sz w:val="28"/>
          <w:szCs w:val="28"/>
          <w:lang w:val="nb-NO"/>
        </w:rPr>
      </w:pPr>
      <w:r w:rsidRPr="002A10E0">
        <w:rPr>
          <w:rFonts w:ascii="Calibri" w:eastAsia="Calibri" w:hAnsi="Calibri"/>
          <w:sz w:val="28"/>
          <w:szCs w:val="28"/>
          <w:lang w:val="nb-NO"/>
        </w:rPr>
        <w:t>Ved spørsmål: ta kontakt med Monica Andreassen 90641295</w:t>
      </w:r>
      <w:r>
        <w:rPr>
          <w:rFonts w:ascii="Calibri" w:eastAsia="Calibri" w:hAnsi="Calibri"/>
          <w:sz w:val="28"/>
          <w:szCs w:val="28"/>
          <w:lang w:val="nb-NO"/>
        </w:rPr>
        <w:t xml:space="preserve"> eller </w:t>
      </w:r>
      <w:r>
        <w:rPr>
          <w:rFonts w:ascii="Calibri" w:eastAsia="Calibri" w:hAnsi="Calibri"/>
          <w:sz w:val="28"/>
          <w:szCs w:val="28"/>
          <w:lang w:val="nb-NO"/>
        </w:rPr>
        <w:t>Anne Birthe Eide 905 60</w:t>
      </w:r>
      <w:r>
        <w:rPr>
          <w:rFonts w:ascii="Calibri" w:eastAsia="Calibri" w:hAnsi="Calibri"/>
          <w:sz w:val="28"/>
          <w:szCs w:val="28"/>
          <w:lang w:val="nb-NO"/>
        </w:rPr>
        <w:t> </w:t>
      </w:r>
      <w:r>
        <w:rPr>
          <w:rFonts w:ascii="Calibri" w:eastAsia="Calibri" w:hAnsi="Calibri"/>
          <w:sz w:val="28"/>
          <w:szCs w:val="28"/>
          <w:lang w:val="nb-NO"/>
        </w:rPr>
        <w:t>374</w:t>
      </w:r>
    </w:p>
    <w:p w:rsidR="003D13DC" w:rsidRPr="002A10E0" w:rsidP="003D13DC">
      <w:pPr>
        <w:spacing w:after="160" w:line="259" w:lineRule="auto"/>
        <w:rPr>
          <w:rFonts w:ascii="Calibri" w:eastAsia="Calibri" w:hAnsi="Calibri"/>
          <w:sz w:val="28"/>
          <w:szCs w:val="28"/>
          <w:lang w:val="nb-NO"/>
        </w:rPr>
      </w:pPr>
    </w:p>
    <w:sect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70DC5"/>
    <w:multiLevelType w:val="hybridMultilevel"/>
    <w:tmpl w:val="4A725254"/>
    <w:lvl w:ilvl="0">
      <w:start w:val="474"/>
      <w:numFmt w:val="bullet"/>
      <w:lvlText w:val="-"/>
      <w:lvlJc w:val="left"/>
      <w:pPr>
        <w:ind w:left="720" w:hanging="360"/>
      </w:pPr>
      <w:rPr>
        <w:rFonts w:ascii="Calibri" w:hAnsi="Calibri" w:eastAsiaTheme="minorHAns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  <w:rsid w:val="000D2501"/>
    <w:rsid w:val="000E594D"/>
    <w:rsid w:val="002449C3"/>
    <w:rsid w:val="002A10E0"/>
    <w:rsid w:val="002F5AC6"/>
    <w:rsid w:val="003D13DC"/>
    <w:rsid w:val="004E7327"/>
    <w:rsid w:val="00710BA3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sans-serif" w:eastAsia="sans-serif" w:hAnsi="sans-serif" w:cs="sans-serif"/>
      <w:b/>
      <w:bCs/>
      <w:i w:val="0"/>
      <w:color w:val="2C59E0"/>
      <w:kern w:val="36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sans-serif" w:eastAsia="sans-serif" w:hAnsi="sans-serif" w:cs="sans-serif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sans-serif" w:eastAsia="sans-serif" w:hAnsi="sans-serif" w:cs="sans-serif"/>
      <w:b/>
      <w:bCs/>
      <w:i w:val="0"/>
      <w:sz w:val="26"/>
      <w:szCs w:val="26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serif" w:eastAsia="serif" w:hAnsi="serif" w:cs="serif"/>
      <w:b/>
      <w:bCs/>
      <w:i w:val="0"/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sans-serif" w:eastAsia="sans-serif" w:hAnsi="sans-serif" w:cs="sans-serif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serif" w:eastAsia="serif" w:hAnsi="serif" w:cs="serif"/>
      <w:b/>
      <w:bCs/>
      <w:i w:val="0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WordSection1">
    <w:name w:val="div_WordSection1"/>
    <w:basedOn w:val="Normal"/>
  </w:style>
  <w:style w:type="paragraph" w:customStyle="1" w:styleId="pMsoNormal">
    <w:name w:val="p_MsoNormal"/>
    <w:basedOn w:val="Normal"/>
    <w:rPr>
      <w:rFonts w:ascii="sans-serif" w:eastAsia="sans-serif" w:hAnsi="sans-serif" w:cs="sans-serif"/>
      <w:sz w:val="24"/>
      <w:szCs w:val="24"/>
    </w:rPr>
  </w:style>
  <w:style w:type="character" w:customStyle="1" w:styleId="alink">
    <w:name w:val="a_link"/>
    <w:basedOn w:val="DefaultParagraphFont"/>
    <w:rPr>
      <w:color w:val="0000FF"/>
    </w:rPr>
  </w:style>
  <w:style w:type="table" w:customStyle="1" w:styleId="MsoTableGrid">
    <w:name w:val="MsoTableGrid"/>
    <w:basedOn w:val="TableNormal"/>
    <w:tblPr/>
  </w:style>
  <w:style w:type="paragraph" w:styleId="ListParagraph">
    <w:name w:val="List Paragraph"/>
    <w:basedOn w:val="Normal"/>
    <w:uiPriority w:val="34"/>
    <w:qFormat/>
    <w:rsid w:val="004E73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ivask-uc.helsenord.no/UserCheck/PortalMain?IID={81278C41-8C52-36BB-9917-A49F12CB2FA7}&amp;origUrl=" TargetMode="External" /><Relationship Id="rId7" Type="http://schemas.openxmlformats.org/officeDocument/2006/relationships/image" Target="media/image3.png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</dc:title>
  <cp:revision>0</cp:revision>
</cp:coreProperties>
</file>